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Qatar</w:t>
      </w:r>
      <w:r>
        <w:t xml:space="preserve"> </w:t>
      </w:r>
      <w:r>
        <w:t xml:space="preserve">Doha</w:t>
      </w:r>
    </w:p>
    <w:bookmarkStart w:id="26" w:name="X2a369e754ff3e09dc92e10bec0376ab9b37c9ef"/>
    <w:p>
      <w:pPr>
        <w:pStyle w:val="Heading1"/>
      </w:pPr>
      <w:r>
        <w:t xml:space="preserve">Synthesis of Technical Excellence and Strategic Vision:</w:t>
      </w:r>
      <w:r>
        <w:br/>
      </w:r>
      <w:r>
        <w:t xml:space="preserve">A Book Report on the Role of the Mechanical Engineer in Qatar Doha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and Professional Review Board</w:t>
      </w:r>
      <w:r>
        <w:br/>
      </w:r>
    </w:p>
    <w:p>
      <w:pPr>
        <w:pStyle w:val="BodyText"/>
      </w:pPr>
      <w:r>
        <w:t xml:space="preserve">From:: Engineering Analysis Unit</w:t>
      </w:r>
      <w:r>
        <w:br/>
      </w:r>
    </w:p>
    <w:bookmarkStart w:id="20" w:name="introduction"/>
    <w:p>
      <w:pPr>
        <w:pStyle w:val="Heading2"/>
      </w:pPr>
      <w:r>
        <w:t xml:space="preserve">Introduction</w:t>
      </w:r>
    </w:p>
    <w:p>
      <w:pPr>
        <w:pStyle w:val="FirstParagraph"/>
      </w:pPr>
      <w:r>
        <w:t xml:space="preserve">In the contemporary landscape of global engineering, few regions exemplify the transformative power of technical expertise as vividly as</w:t>
      </w:r>
      <w:r>
        <w:t xml:space="preserve"> </w:t>
      </w:r>
      <w:r>
        <w:t xml:space="preserve">Qatar Doha</w:t>
      </w:r>
      <w:r>
        <w:t xml:space="preserve">. As a nation rapidly evolving from an energy-centric economy to a diversified hub of innovation and infrastructure, Qatar stands at the forefront of modern urban development. Central to this monumental shift is the indispensable role of the</w:t>
      </w:r>
      <w:r>
        <w:t xml:space="preserve"> </w:t>
      </w:r>
      <w:r>
        <w:t xml:space="preserve">Mechanical Engineer</w:t>
      </w:r>
      <w:r>
        <w:t xml:space="preserve">. This report serves as a comprehensive analysis and synthesis of literature concerning mechanical engineering principles, project management in extreme environments, and sustainable energy systems. The primary objective is to elucidate how theoretical knowledge translates into practical application within the unique socio-technical ecosystem of</w:t>
      </w:r>
      <w:r>
        <w:t xml:space="preserve"> </w:t>
      </w:r>
      <w:r>
        <w:t xml:space="preserve">Qatar Doha</w:t>
      </w:r>
      <w:r>
        <w:t xml:space="preserve">.</w:t>
      </w:r>
    </w:p>
    <w:p>
      <w:pPr>
        <w:pStyle w:val="BodyText"/>
      </w:pPr>
      <w:r>
        <w:t xml:space="preserve">The term "Book Report" in this context does not refer to a simple summary of a single text, but rather an integrative review of multiple seminal works and industry standards that define the practice of mechanical engineering today. These texts collectively argue that mechanical engineers are not merely technicians but strategic architects of national resilience. By examining these sources through the lens of</w:t>
      </w:r>
      <w:r>
        <w:t xml:space="preserve"> </w:t>
      </w:r>
      <w:r>
        <w:t xml:space="preserve">Qatar Doha</w:t>
      </w:r>
      <w:r>
        <w:t xml:space="preserve">, we uncover a narrative where thermodynamics, fluid mechanics, and material science converge to solve some of the world’s most challenging urban problems.</w:t>
      </w:r>
    </w:p>
    <w:bookmarkEnd w:id="20"/>
    <w:bookmarkStart w:id="21" w:name="X4aeb7a1cacafbc036ac637fadb2b44768540ea7"/>
    <w:p>
      <w:pPr>
        <w:pStyle w:val="Heading2"/>
      </w:pPr>
      <w:r>
        <w:t xml:space="preserve">The Thermodynamic Challenge: Cooling a Desert Metropolis</w:t>
      </w:r>
    </w:p>
    <w:p>
      <w:pPr>
        <w:pStyle w:val="FirstParagraph"/>
      </w:pPr>
      <w:r>
        <w:t xml:space="preserve">A significant portion of the reviewed literature focuses on HVAC (Heating, Ventilation, and Air Conditioning) systems in extreme climates. The books consistently highlight that standard mechanical engineering protocols are often insufficient for regions where ambient temperatures exceed 50°C during summer months. In</w:t>
      </w:r>
      <w:r>
        <w:t xml:space="preserve"> </w:t>
      </w:r>
      <w:r>
        <w:t xml:space="preserve">Qatar Doha</w:t>
      </w:r>
      <w:r>
        <w:t xml:space="preserve">, this is not a minor inconvenience but a fundamental constraint on human habitation and productivity.</w:t>
      </w:r>
    </w:p>
    <w:p>
      <w:pPr>
        <w:pStyle w:val="BodyText"/>
      </w:pPr>
      <w:r>
        <w:t xml:space="preserve">The analysis reveals that the modern</w:t>
      </w:r>
      <w:r>
        <w:t xml:space="preserve"> </w:t>
      </w:r>
      <w:r>
        <w:t xml:space="preserve">Mechanical Engineer</w:t>
      </w:r>
      <w:r>
        <w:t xml:space="preserve"> </w:t>
      </w:r>
      <w:r>
        <w:t xml:space="preserve">in this region must master advanced thermodynamic cycles. Texts discussing district cooling systems emphasize efficiency at scale. Unlike residential units, the cooling infrastructure of</w:t>
      </w:r>
      <w:r>
        <w:t xml:space="preserve"> </w:t>
      </w:r>
      <w:r>
        <w:t xml:space="preserve">Qatar Doha</w:t>
      </w:r>
      <w:r>
        <w:t xml:space="preserve"> </w:t>
      </w:r>
      <w:r>
        <w:t xml:space="preserve">requires massive industrial-scale chillers and insulated piping networks that minimize thermal loss over long distances. The literature suggests that engineers here act as energy auditors first, optimizing every kilowatt-hour consumed to reduce the carbon footprint while maintaining public comfort. This adaptation underscores a critical theme: mechanical engineering in</w:t>
      </w:r>
      <w:r>
        <w:t xml:space="preserve"> </w:t>
      </w:r>
      <w:r>
        <w:t xml:space="preserve">Qatar Doha</w:t>
      </w:r>
      <w:r>
        <w:t xml:space="preserve"> </w:t>
      </w:r>
      <w:r>
        <w:t xml:space="preserve">is inherently linked to sustainability and energy conservation.</w:t>
      </w:r>
    </w:p>
    <w:bookmarkEnd w:id="21"/>
    <w:bookmarkStart w:id="22" w:name="X3e15d708e96829b5826b346413774940a9c7383"/>
    <w:p>
      <w:pPr>
        <w:pStyle w:val="Heading2"/>
      </w:pPr>
      <w:r>
        <w:t xml:space="preserve">Mechanical Engineering and Infrastructure Resilience</w:t>
      </w:r>
    </w:p>
    <w:p>
      <w:pPr>
        <w:pStyle w:val="FirstParagraph"/>
      </w:pPr>
      <w:r>
        <w:t xml:space="preserve">Beyond climate control, the reviewed texts extensively cover structural mechanics and materials science. The construction boom in</w:t>
      </w:r>
      <w:r>
        <w:t xml:space="preserve"> </w:t>
      </w:r>
      <w:r>
        <w:t xml:space="preserve">Qatar Doha</w:t>
      </w:r>
      <w:r>
        <w:t xml:space="preserve">, characterized by iconic skyscrapers like the Msheireb Downtown project and the expansive metro system, demands rigorous mechanical oversight. Books on modern construction techniques argue that the</w:t>
      </w:r>
      <w:r>
        <w:t xml:space="preserve"> </w:t>
      </w:r>
      <w:r>
        <w:t xml:space="preserve">Mechanical Engineer</w:t>
      </w:r>
      <w:r>
        <w:t xml:space="preserve"> </w:t>
      </w:r>
      <w:r>
        <w:t xml:space="preserve">is responsible for integrating complex building services—such as elevators, fire suppression systems, and automated façade controls—into structural frameworks.</w:t>
      </w:r>
    </w:p>
    <w:p>
      <w:pPr>
        <w:pStyle w:val="BodyText"/>
      </w:pPr>
      <w:r>
        <w:t xml:space="preserve">A key insight from these reports is the emphasis on corrosion resistance. The saline coastal environment of Doha poses a severe threat to metallic components. Consequently, mechanical engineers must select specialized alloys and implement advanced coating technologies. This aspect of the literature serves as a testament to the adaptability required of professionals in this field. It is not enough to understand load-bearing capacities; one must also understand chemical interactions between materials and the harsh Gulf environment. Thus, the identity of a</w:t>
      </w:r>
      <w:r>
        <w:t xml:space="preserve"> </w:t>
      </w:r>
      <w:r>
        <w:t xml:space="preserve">Mechanical Engineer</w:t>
      </w:r>
      <w:r>
        <w:t xml:space="preserve"> </w:t>
      </w:r>
      <w:r>
        <w:t xml:space="preserve">in Doha is multifaceted, combining civil engineering intuition with strict mechanical precision.</w:t>
      </w:r>
    </w:p>
    <w:bookmarkEnd w:id="22"/>
    <w:bookmarkStart w:id="23" w:name="X19ce953e37a9e41fa8930157fcca9e90b54de76"/>
    <w:p>
      <w:pPr>
        <w:pStyle w:val="Heading2"/>
      </w:pPr>
      <w:r>
        <w:t xml:space="preserve">The Energy Transition: Oil, Gas, and Renewables</w:t>
      </w:r>
    </w:p>
    <w:p>
      <w:pPr>
        <w:pStyle w:val="FirstParagraph"/>
      </w:pPr>
      <w:r>
        <w:t xml:space="preserve">No discussion of engineering in Qatar is complete without addressing the energy sector. The reviewed books provide a dual perspective: one rooted in traditional petroleum extraction and another focused on the burgeoning renewable energy sector. For decades, the</w:t>
      </w:r>
      <w:r>
        <w:t xml:space="preserve"> </w:t>
      </w:r>
      <w:r>
        <w:t xml:space="preserve">Mechanical Engineer</w:t>
      </w:r>
      <w:r>
        <w:t xml:space="preserve"> </w:t>
      </w:r>
      <w:r>
        <w:t xml:space="preserve">has been synonymous with oil and gas processing plants. These texts detail how mechanical principles govern centrifugal compressors, heat exchangers, and pipeline integrity in liquefied natural gas (LNG) facilities.</w:t>
      </w:r>
    </w:p>
    <w:p>
      <w:pPr>
        <w:pStyle w:val="BodyText"/>
      </w:pPr>
      <w:r>
        <w:t xml:space="preserve">However, a significant shift is documented in recent literature concerning Qatar’s National Vision 2030. The books highlight the growing importance of mechanical engineers in solar thermal energy and hydrogen production projects. In</w:t>
      </w:r>
      <w:r>
        <w:t xml:space="preserve"> </w:t>
      </w:r>
      <w:r>
        <w:t xml:space="preserve">Qatar Doha</w:t>
      </w:r>
      <w:r>
        <w:t xml:space="preserve">, this transition represents a strategic pivot. Mechanical engineers are now tasked with designing hybrid systems that integrate solar power with existing gas infrastructure. This evolution demonstrates that the field is dynamic; it does not rest on legacy systems but actively innovates to meet future energy demands. The</w:t>
      </w:r>
      <w:r>
        <w:t xml:space="preserve"> </w:t>
      </w:r>
      <w:r>
        <w:t xml:space="preserve">Mechanical Engineer</w:t>
      </w:r>
      <w:r>
        <w:t xml:space="preserve"> </w:t>
      </w:r>
      <w:r>
        <w:t xml:space="preserve">is thus positioned as a leader in the green transition, ensuring that</w:t>
      </w:r>
      <w:r>
        <w:t xml:space="preserve"> </w:t>
      </w:r>
      <w:r>
        <w:t xml:space="preserve">Qatar Doha</w:t>
      </w:r>
      <w:r>
        <w:t xml:space="preserve"> </w:t>
      </w:r>
      <w:r>
        <w:t xml:space="preserve">remains an energy powerhouse while embracing sustainability.</w:t>
      </w:r>
    </w:p>
    <w:bookmarkEnd w:id="23"/>
    <w:bookmarkStart w:id="24" w:name="X4a4b5b8e8867e485851fd5285fc36489f2f1912"/>
    <w:p>
      <w:pPr>
        <w:pStyle w:val="Heading2"/>
      </w:pPr>
      <w:r>
        <w:t xml:space="preserve">Social Impact and Human-Centric Engineering</w:t>
      </w:r>
    </w:p>
    <w:p>
      <w:pPr>
        <w:pStyle w:val="FirstParagraph"/>
      </w:pPr>
      <w:r>
        <w:t xml:space="preserve">Finally, the literature explores the sociological dimension of engineering. How does mechanical infrastructure affect quality of life? In the context of hosting global events such as the FIFA World Cup, which was held in Qatar with Doha as a central hub, mechanical engineers played a crucial role in ensuring fan comfort and operational safety. The books detail how transient spikes in population density required rapid deployment of temporary cooling solutions and waste management systems.</w:t>
      </w:r>
    </w:p>
    <w:p>
      <w:pPr>
        <w:pStyle w:val="BodyText"/>
      </w:pPr>
      <w:r>
        <w:t xml:space="preserve">This aspect of the report emphasizes that engineering is not an isolated technical endeavor but a social contract. The</w:t>
      </w:r>
      <w:r>
        <w:t xml:space="preserve"> </w:t>
      </w:r>
      <w:r>
        <w:t xml:space="preserve">Mechanical Engineer</w:t>
      </w:r>
      <w:r>
        <w:t xml:space="preserve"> </w:t>
      </w:r>
      <w:r>
        <w:t xml:space="preserve">in Doha works within a multicultural workforce, requiring cross-cultural communication skills alongside technical prowess. The literature suggests that successful projects in</w:t>
      </w:r>
      <w:r>
        <w:t xml:space="preserve"> </w:t>
      </w:r>
      <w:r>
        <w:t xml:space="preserve">Qatar Doha</w:t>
      </w:r>
      <w:r>
        <w:t xml:space="preserve"> </w:t>
      </w:r>
      <w:r>
        <w:t xml:space="preserve">are those where mechanical efficiency aligns with human needs and cultural sensitivities.</w:t>
      </w:r>
    </w:p>
    <w:bookmarkEnd w:id="24"/>
    <w:bookmarkStart w:id="25" w:name="conclusion"/>
    <w:p>
      <w:pPr>
        <w:pStyle w:val="Heading2"/>
      </w:pPr>
      <w:r>
        <w:t xml:space="preserve">Conclusion</w:t>
      </w:r>
    </w:p>
    <w:p>
      <w:pPr>
        <w:pStyle w:val="FirstParagraph"/>
      </w:pPr>
      <w:r>
        <w:t xml:space="preserve">In conclusion, this book report synthesizes the critical role of the</w:t>
      </w:r>
      <w:r>
        <w:t xml:space="preserve"> </w:t>
      </w:r>
      <w:r>
        <w:t xml:space="preserve">Mechanical Engineer</w:t>
      </w:r>
      <w:r>
        <w:t xml:space="preserve"> </w:t>
      </w:r>
      <w:r>
        <w:t xml:space="preserve">in shaping the future of</w:t>
      </w:r>
      <w:r>
        <w:t xml:space="preserve"> </w:t>
      </w:r>
      <w:r>
        <w:t xml:space="preserve">Qatar Doha</w:t>
      </w:r>
      <w:r>
        <w:t xml:space="preserve">. The reviewed texts collectively demonstrate that mechanical engineering in this region is characterized by extreme environmental adaptation, technological innovation, and strategic sustainability. From maintaining life-sustaining temperatures to powering a transitioning economy, the mechanical engineer is indispensable. As</w:t>
      </w:r>
      <w:r>
        <w:t xml:space="preserve"> </w:t>
      </w:r>
      <w:r>
        <w:t xml:space="preserve">Qatar Doha</w:t>
      </w:r>
      <w:r>
        <w:t xml:space="preserve"> </w:t>
      </w:r>
      <w:r>
        <w:t xml:space="preserve">continues to grow as a global city, the demand for skilled professionals who can navigate these complex challenges will only increase. The literature confirms that excellence in this field requires not just knowledge of physics and mathematics, but also a deep understanding of local context, environmental stewardship, and human-centric design. Therefore, the</w:t>
      </w:r>
      <w:r>
        <w:t xml:space="preserve"> </w:t>
      </w:r>
      <w:r>
        <w:t xml:space="preserve">Mechanical Engineer</w:t>
      </w:r>
      <w:r>
        <w:t xml:space="preserve"> </w:t>
      </w:r>
      <w:r>
        <w:t xml:space="preserve">is best viewed as a key architect of Doha’s modern identity.</w:t>
      </w:r>
    </w:p>
    <w:p>
      <w:pPr>
        <w:pStyle w:val="BodyText"/>
      </w:pPr>
      <w:r>
        <w:rPr>
          <w:bCs/>
          <w:b/>
        </w:rPr>
        <w:t xml:space="preserve">Bibliography Note:</w:t>
      </w:r>
      <w:r>
        <w:t xml:space="preserve"> </w:t>
      </w:r>
      <w:r>
        <w:t xml:space="preserve">This report integrates findings from multiple authoritative texts on HVAC systems in arid climates, materials science in corrosive environments, energy transition strategies in the Gulf region, and urban infrastructure planning. Specific titles are omitted to focus on thematic synthesis relevant to the professional practice of mechanical engineering in Qatar Doha.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Mechanical Engineer in the Context of Qatar Doha</dc:title>
  <dc:creator/>
  <dc:language>en</dc:language>
  <cp:keywords/>
  <dcterms:created xsi:type="dcterms:W3CDTF">2026-07-29T14:55:33Z</dcterms:created>
  <dcterms:modified xsi:type="dcterms:W3CDTF">2026-07-29T14:55:33Z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