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Mechatronics</w:t>
      </w:r>
      <w:r>
        <w:t xml:space="preserve"> </w:t>
      </w:r>
      <w:r>
        <w:t xml:space="preserve">Engineer</w:t>
      </w:r>
      <w:r>
        <w:t xml:space="preserve"> </w:t>
      </w:r>
      <w:r>
        <w:t xml:space="preserve">in</w:t>
      </w:r>
      <w:r>
        <w:t xml:space="preserve"> </w:t>
      </w:r>
      <w:r>
        <w:t xml:space="preserve">Bangladesh</w:t>
      </w:r>
      <w:r>
        <w:t xml:space="preserve"> </w:t>
      </w:r>
      <w:r>
        <w:t xml:space="preserve">Dhaka</w:t>
      </w:r>
    </w:p>
    <w:p>
      <w:pPr>
        <w:pStyle w:val="FirstParagraph"/>
      </w:pPr>
      <w:r>
        <w:t xml:space="preserve">```html</w:t>
      </w:r>
    </w:p>
    <w:p>
      <w:pPr>
        <w:pStyle w:val="BodyText"/>
      </w:pPr>
      <w:r>
        <w:rPr>
          <w:bCs/>
          <w:b/>
        </w:rPr>
        <w:t xml:space="preserve">Title:</w:t>
      </w:r>
      <w:r>
        <w:t xml:space="preserve"> </w:t>
      </w:r>
      <w:r>
        <w:t xml:space="preserve">Bridging Mechanics and Intelligence: The Role of the Mechatronics Engineer in Bangladesh Dhaka</w:t>
      </w:r>
    </w:p>
    <w:p>
      <w:pPr>
        <w:pStyle w:val="BodyText"/>
      </w:pPr>
      <w:r>
        <w:rPr>
          <w:bCs/>
          <w:b/>
        </w:rPr>
        <w:t xml:space="preserve">Date:</w:t>
      </w:r>
      <w:r>
        <w:t xml:space="preserve"> </w:t>
      </w:r>
      <w:r>
        <w:t xml:space="preserve">October 26, 2023</w:t>
      </w:r>
    </w:p>
    <w:p>
      <w:pPr>
        <w:pStyle w:val="BodyText"/>
      </w:pPr>
      <w:r>
        <w:rPr>
          <w:bCs/>
          <w:b/>
        </w:rPr>
        <w:t xml:space="preserve">Subject:</w:t>
      </w:r>
    </w:p>
    <w:p>
      <w:pPr>
        <w:pStyle w:val="BodyText"/>
      </w:pPr>
      <w:r>
        <w:t xml:space="preserve">This report analyzes the critical intersection of advanced engineering disciplines and the rapidly evolving industrial landscape of Bangladesh, with a specific focus on its capital city, Dhaka. It explores how the multidisciplinary role of a Mechatronics Engineer serves as a catalyst for modernization in one of South Asia’s most dynamic urban centers.</w:t>
      </w:r>
    </w:p>
    <w:bookmarkStart w:id="27" w:name="X83d40a7a6c9652ed4417b2bc1f6d4de62359a6e"/>
    <w:p>
      <w:pPr>
        <w:pStyle w:val="Heading1"/>
      </w:pPr>
      <w:r>
        <w:t xml:space="preserve">Book Report: Mechatronics Engineer to be Used in Bangladesh Dhaka</w:t>
      </w:r>
    </w:p>
    <w:p>
      <w:pPr>
        <w:pStyle w:val="FirstParagraph"/>
      </w:pPr>
      <w:r>
        <w:t xml:space="preserve">The concept of the "Book Report" here is interpreted not merely as a summary of a text, but as an analytical examination of the professional identity, technical necessity, and societal impact associated with the</w:t>
      </w:r>
      <w:r>
        <w:t xml:space="preserve"> </w:t>
      </w:r>
      <w:r>
        <w:rPr>
          <w:bCs/>
          <w:b/>
        </w:rPr>
        <w:t xml:space="preserve">Mechatronics Engineer</w:t>
      </w:r>
      <w:r>
        <w:t xml:space="preserve"> </w:t>
      </w:r>
      <w:r>
        <w:t xml:space="preserve">within the specific geographical and economic context of</w:t>
      </w:r>
      <w:r>
        <w:t xml:space="preserve"> </w:t>
      </w:r>
      <w:r>
        <w:rPr>
          <w:bCs/>
          <w:b/>
        </w:rPr>
        <w:t xml:space="preserve">Bangladesh Dhaka</w:t>
      </w:r>
      <w:r>
        <w:t xml:space="preserve">. As Bangladesh transitions from a traditional agrarian economy to an industrial powerhouse known for garments and textiles, and increasingly for electronics manufacturing and infrastructure development, the demand for engineers who can bridge multiple disciplines has never been higher. This document serves as a comprehensive report on why this profession is pivotal to the future of</w:t>
      </w:r>
      <w:r>
        <w:t xml:space="preserve"> </w:t>
      </w:r>
      <w:r>
        <w:rPr>
          <w:bCs/>
          <w:b/>
        </w:rPr>
        <w:t xml:space="preserve">Bangladesh Dhaka</w:t>
      </w:r>
      <w:r>
        <w:t xml:space="preserve">.</w:t>
      </w:r>
    </w:p>
    <w:bookmarkStart w:id="20" w:name="X82e03c7075fcb40a6791d27b1d49fa8dfe931b9"/>
    <w:p>
      <w:pPr>
        <w:pStyle w:val="Heading2"/>
      </w:pPr>
      <w:r>
        <w:t xml:space="preserve">The Definition: What is a Mechatronics Engineer?</w:t>
      </w:r>
    </w:p>
    <w:p>
      <w:pPr>
        <w:pStyle w:val="FirstParagraph"/>
      </w:pPr>
      <w:r>
        <w:t xml:space="preserve">Mechatronics is the synergistic integration of mechanical engineering, electronic engineering, telecommunications, computer engineering, software engineering and control engineering. A Mechatronics Engineer does not simply fix machines; they design smart systems. They possess the unique ability to understand how a physical motor interacts with a digital sensor and how code can optimize that interaction.</w:t>
      </w:r>
    </w:p>
    <w:p>
      <w:pPr>
        <w:pStyle w:val="BodyText"/>
      </w:pPr>
      <w:r>
        <w:t xml:space="preserve">In the context of this report, it is crucial to recognize that traditional engineering silos are breaking down. A mechanical engineer may understand gear ratios, but not automation logic. An electrical engineer may design circuits, but not the physical housing for them. The Mechatronics Engineer is the integrator—the architect of modern industry.</w:t>
      </w:r>
    </w:p>
    <w:bookmarkEnd w:id="20"/>
    <w:bookmarkStart w:id="21" w:name="Xa07e048fe1dc241f57fd1f7fff9b765bb3c4f31"/>
    <w:p>
      <w:pPr>
        <w:pStyle w:val="Heading2"/>
      </w:pPr>
      <w:r>
        <w:t xml:space="preserve">The Context: Industrial Landscape in Bangladesh Dhaka</w:t>
      </w:r>
    </w:p>
    <w:p>
      <w:pPr>
        <w:pStyle w:val="FirstParagraph"/>
      </w:pPr>
      <w:r>
        <w:rPr>
          <w:bCs/>
          <w:b/>
        </w:rPr>
        <w:t xml:space="preserve">Bangladesh Dhaka</w:t>
      </w:r>
      <w:r>
        <w:t xml:space="preserve">, the capital and largest city, is the economic heart of the nation. It hosts a significant percentage of the country's industrial zones, including Gazipur, Narayanganj, and Savar. Traditionally dominated by Ready-Made Garments (RMG), these industries are now undergoing a massive technological shift to remain competitive globally.</w:t>
      </w:r>
    </w:p>
    <w:p>
      <w:pPr>
        <w:pStyle w:val="BodyText"/>
      </w:pPr>
      <w:r>
        <w:t xml:space="preserve">The government of Bangladesh has set ambitious goals under its "Vision 2041" to become a developed nation. A core pillar of this vision is industrial upgrading and the adoption of Industry 4.0 technologies—smart factories, IoT (Internet of Things), and automation. This is where the Mechatronics Engineer becomes indispensable.</w:t>
      </w:r>
    </w:p>
    <w:p>
      <w:pPr>
        <w:numPr>
          <w:ilvl w:val="0"/>
          <w:numId w:val="1001"/>
        </w:numPr>
        <w:pStyle w:val="Compact"/>
      </w:pPr>
      <w:r>
        <w:rPr>
          <w:bCs/>
          <w:b/>
        </w:rPr>
        <w:t xml:space="preserve">Automation in RMG:</w:t>
      </w:r>
      <w:r>
        <w:t xml:space="preserve"> </w:t>
      </w:r>
      <w:r>
        <w:t xml:space="preserve">Bangladesh's garment industry is labor-intensive. To improve efficiency and meet international safety standards, factories are investing in automated cutting machines, robotic fabric handling, and smart inventory systems. These systems require Mechatronics Engineers for installation, maintenance, and optimization.</w:t>
      </w:r>
    </w:p>
    <w:p>
      <w:pPr>
        <w:numPr>
          <w:ilvl w:val="0"/>
          <w:numId w:val="1001"/>
        </w:numPr>
        <w:pStyle w:val="Compact"/>
      </w:pPr>
      <w:r>
        <w:rPr>
          <w:bCs/>
          <w:b/>
        </w:rPr>
        <w:t xml:space="preserve">Rising Manufacturing Sector:</w:t>
      </w:r>
      <w:r>
        <w:t xml:space="preserve"> </w:t>
      </w:r>
      <w:r>
        <w:t xml:space="preserve">Beyond garments,</w:t>
      </w:r>
    </w:p>
    <w:p>
      <w:pPr>
        <w:numPr>
          <w:ilvl w:val="0"/>
          <w:numId w:val="1000"/>
        </w:numPr>
        <w:pStyle w:val="Compact"/>
      </w:pPr>
      <w:r>
        <w:t xml:space="preserve">Bangladesh Dhaka is seeing a rise in pharmaceutical manufacturing, electronics assembly (such as mobile phone components), and automotive parts. These sectors rely heavily on precision machinery that requires mechatronic expertise to operate.</w:t>
      </w:r>
    </w:p>
    <w:p>
      <w:pPr>
        <w:numPr>
          <w:ilvl w:val="0"/>
          <w:numId w:val="1001"/>
        </w:numPr>
        <w:pStyle w:val="Compact"/>
      </w:pPr>
      <w:r>
        <w:t xml:space="preserve">Infrastructure Development: The construction of the Dhaka Metro Rail, elevated expressways, and modern bridges involves complex mechanical systems (elevators, escalators) controlled by sophisticated electronic systems. Mechatronics Engineers are essential for the lifecycle management of this infrastructure.</w:t>
      </w:r>
    </w:p>
    <w:bookmarkEnd w:id="21"/>
    <w:bookmarkStart w:id="22" w:name="the-role-bridging-the-skills-gap"/>
    <w:p>
      <w:pPr>
        <w:pStyle w:val="Heading2"/>
      </w:pPr>
      <w:r>
        <w:t xml:space="preserve">The Role: Bridging the Skills Gap</w:t>
      </w:r>
    </w:p>
    <w:p>
      <w:pPr>
        <w:pStyle w:val="FirstParagraph"/>
      </w:pPr>
      <w:r>
        <w:t xml:space="preserve">A critical aspect of this book report is identifying the skills gap in the local market. For decades, technical education in Bangladesh focused heavily on pure mechanical or pure electrical disciplines. However, modern machinery does not respect these academic boundaries.</w:t>
      </w:r>
    </w:p>
    <w:p>
      <w:pPr>
        <w:pStyle w:val="BlockText"/>
      </w:pPr>
      <w:r>
        <w:t xml:space="preserve">"The Mechatronics Engineer in Dhaka acts as a translator between legacy machinery and digital future."</w:t>
      </w:r>
    </w:p>
    <w:p>
      <w:pPr>
        <w:pStyle w:val="FirstParagraph"/>
      </w:pPr>
      <w:r>
        <w:t xml:space="preserve">In</w:t>
      </w:r>
      <w:r>
        <w:t xml:space="preserve"> </w:t>
      </w:r>
      <w:r>
        <w:rPr>
          <w:bCs/>
          <w:b/>
        </w:rPr>
        <w:t xml:space="preserve">Bangladesh Dhaka</w:t>
      </w:r>
      <w:r>
        <w:t xml:space="preserve">, many factories struggle with downtime because specialized technicians are scarce. A traditional mechanic might be able to replace a broken belt, but they may not be able to diagnose why the PLC (Programmable Logic Controller) triggered an error. Conversely, a computer programmer might write code for automation but fail to understand the physical limitations of the mechanical components. The Mechatronics Engineer bridges this gap, reducing downtime and increasing productivity.</w:t>
      </w:r>
    </w:p>
    <w:p>
      <w:pPr>
        <w:pStyle w:val="BodyText"/>
      </w:pPr>
      <w:r>
        <w:t xml:space="preserve">This role is particularly important in Dhaka due to its dense industrial clustering. Efficient maintenance is not just about cost-saving; it is about meeting the strict delivery timelines demanded by international buyers from Europe and North America.</w:t>
      </w:r>
    </w:p>
    <w:bookmarkEnd w:id="22"/>
    <w:bookmarkStart w:id="23" w:name="economic-and-social-impact"/>
    <w:p>
      <w:pPr>
        <w:pStyle w:val="Heading2"/>
      </w:pPr>
      <w:r>
        <w:t xml:space="preserve">Economic and Social Impact</w:t>
      </w:r>
    </w:p>
    <w:p>
      <w:pPr>
        <w:pStyle w:val="FirstParagraph"/>
      </w:pPr>
      <w:r>
        <w:t xml:space="preserve">The adoption of Mechatronics Engineering in</w:t>
      </w:r>
      <w:r>
        <w:t xml:space="preserve"> </w:t>
      </w:r>
      <w:r>
        <w:rPr>
          <w:bCs/>
          <w:b/>
        </w:rPr>
        <w:t xml:space="preserve">Bangladesh Dhaka</w:t>
      </w:r>
      <w:r>
        <w:t xml:space="preserve"> </w:t>
      </w:r>
      <w:r>
        <w:t xml:space="preserve">has broader socio-economic implications:</w:t>
      </w:r>
    </w:p>
    <w:p>
      <w:pPr>
        <w:numPr>
          <w:ilvl w:val="0"/>
          <w:numId w:val="1002"/>
        </w:numPr>
        <w:pStyle w:val="Compact"/>
      </w:pPr>
      <w:r>
        <w:t xml:space="preserve">Job Creation and Upskilling: While automation might raise fears of job loss, the reality in emerging economies like Bangladesh is different. It creates new types of jobs. Mechatronics Engineers are high-value professionals who command higher salaries, contributing to the growth of a skilled middle class.</w:t>
      </w:r>
    </w:p>
    <w:p>
      <w:pPr>
        <w:numPr>
          <w:ilvl w:val="0"/>
          <w:numId w:val="1002"/>
        </w:numPr>
        <w:pStyle w:val="Compact"/>
      </w:pPr>
      <w:r>
        <w:t xml:space="preserve">Safety Improvements: Dhaka's industrial areas have historically faced safety challenges. Automated systems designed by Mechatronics Engineers reduce human interaction with hazardous machinery, leading to safer working environments.</w:t>
      </w:r>
    </w:p>
    <w:p>
      <w:pPr>
        <w:numPr>
          <w:ilvl w:val="0"/>
          <w:numId w:val="1002"/>
        </w:numPr>
        <w:pStyle w:val="Compact"/>
      </w:pPr>
      <w:r>
        <w:t xml:space="preserve">Attracting Foreign Direct Investment (FDI): Multinational corporations are more likely to invest in</w:t>
      </w:r>
    </w:p>
    <w:p>
      <w:pPr>
        <w:numPr>
          <w:ilvl w:val="0"/>
          <w:numId w:val="1000"/>
        </w:numPr>
        <w:pStyle w:val="Compact"/>
      </w:pPr>
      <w:r>
        <w:t xml:space="preserve">Bangladesh Dhaka if there is a local talent pool capable of maintaining advanced technology. The presence of qualified Mechatronics Engineers signals a mature industrial ecosystem.</w:t>
      </w:r>
    </w:p>
    <w:bookmarkEnd w:id="23"/>
    <w:bookmarkStart w:id="25" w:name="challenges-and-future-outlook"/>
    <w:p>
      <w:pPr>
        <w:pStyle w:val="Heading2"/>
      </w:pPr>
      <w:r>
        <w:t xml:space="preserve">Challenges and Future Outlook</w:t>
      </w:r>
    </w:p>
    <w:p>
      <w:pPr>
        <w:pStyle w:val="FirstParagraph"/>
      </w:pPr>
      <w:r>
        <w:t xml:space="preserve">Despite the clear benefits, challenges remain. The educational curriculum in many Bangladeshi universities is still catching up with industry needs. There is a need for more hands-on training, access to modern lab equipment, and industry-academia collaboration.</w:t>
      </w:r>
    </w:p>
    <w:p>
      <w:pPr>
        <w:pStyle w:val="BodyText"/>
      </w:pPr>
      <w:r>
        <w:t xml:space="preserve">Furthermore, in a city like</w:t>
      </w:r>
    </w:p>
    <w:p>
      <w:pPr>
        <w:pStyle w:val="BodyText"/>
      </w:pPr>
      <w:r>
        <w:t xml:space="preserve">Bangladesh Dhaka , rapid urbanization and power fluctuations can pose operational challenges for sensitive electronic systems. Mechatronics Engineers must also be proficient in designing robust systems that can withstand local environmental conditions.</w:t>
      </w:r>
    </w:p>
    <w:bookmarkStart w:id="24" w:name="recommendations"/>
    <w:p>
      <w:pPr>
        <w:pStyle w:val="Heading3"/>
      </w:pPr>
      <w:r>
        <w:t xml:space="preserve">Recommendations</w:t>
      </w:r>
    </w:p>
    <w:p>
      <w:pPr>
        <w:numPr>
          <w:ilvl w:val="0"/>
          <w:numId w:val="1003"/>
        </w:numPr>
        <w:pStyle w:val="Compact"/>
      </w:pPr>
      <w:r>
        <w:t xml:space="preserve">Curriculum Reform: Universities in Dhaka should emphasize practical projects involving robotics, sensors, and coding.</w:t>
      </w:r>
    </w:p>
    <w:p>
      <w:pPr>
        <w:numPr>
          <w:ilvl w:val="0"/>
          <w:numId w:val="1003"/>
        </w:numPr>
        <w:pStyle w:val="Compact"/>
      </w:pPr>
      <w:r>
        <w:t xml:space="preserve">Vocational Training: Technical education boards should introduce certification courses for Mechatronics to create a workforce of technicians who support senior engineers.</w:t>
      </w:r>
    </w:p>
    <w:p>
      <w:pPr>
        <w:numPr>
          <w:ilvl w:val="0"/>
          <w:numId w:val="1003"/>
        </w:numPr>
        <w:pStyle w:val="Compact"/>
      </w:pPr>
      <w:r>
        <w:t xml:space="preserve">Polytechnic Integration: Strengthening the link between polytechnic institutes and industries in Dhaka will ensure that technical graduates are job-ready.</w:t>
      </w:r>
    </w:p>
    <w:bookmarkEnd w:id="24"/>
    <w:bookmarkEnd w:id="25"/>
    <w:bookmarkStart w:id="26" w:name="conclusion"/>
    <w:p>
      <w:pPr>
        <w:pStyle w:val="Heading2"/>
      </w:pPr>
      <w:r>
        <w:t xml:space="preserve">Conclusion</w:t>
      </w:r>
    </w:p>
    <w:p>
      <w:pPr>
        <w:pStyle w:val="FirstParagraph"/>
      </w:pPr>
      <w:r>
        <w:t xml:space="preserve">In conclusion, this book report on the Mechatronics Engineer highlights a critical professional necessity for the modernization of Bangladesh. The capital city,</w:t>
      </w:r>
    </w:p>
    <w:p>
      <w:pPr>
        <w:pStyle w:val="BodyText"/>
      </w:pPr>
      <w:r>
        <w:t xml:space="preserve">Bangladesh Dhaka , stands at a crossroads between traditional labor-intensive industries and a smart, technology-driven future. The Mechatronics Engineer is the key actor in this transition.</w:t>
      </w:r>
    </w:p>
    <w:p>
      <w:pPr>
        <w:pStyle w:val="BodyText"/>
      </w:pPr>
      <w:r>
        <w:t xml:space="preserve">They are not just engineers; they are enablers of efficiency, safety, and global competitiveness. For Bangladesh to achieve its vision of high-income status, it must prioritize the education, employment, and recognition of Mechatronics Engineers within Dhaka's industrial corridors. Investing in this profession is investing in the structural integrity and future prosperity of</w:t>
      </w:r>
    </w:p>
    <w:p>
      <w:pPr>
        <w:pStyle w:val="BodyText"/>
      </w:pPr>
      <w:r>
        <w:t xml:space="preserve">Bangladesh Dhaka.</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Mechatronics Engineer in Bangladesh Dhaka</dc:title>
  <dc:creator/>
  <dc:language>en</dc:language>
  <cp:keywords/>
  <dcterms:created xsi:type="dcterms:W3CDTF">2026-07-29T07:59:37Z</dcterms:created>
  <dcterms:modified xsi:type="dcterms:W3CDTF">2026-07-29T07:59:37Z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