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1a53d95577901fff2cd46c4b6984869cbec550e"/>
    <w:p>
      <w:pPr>
        <w:pStyle w:val="Heading1"/>
      </w:pPr>
      <w:r>
        <w:t xml:space="preserve">Book Report Analysis:</w:t>
      </w:r>
      <w:r>
        <w:br/>
      </w:r>
      <w:r>
        <w:t xml:space="preserve">The Mechatronics Engineer in the Context of Canada, Montreal</w:t>
      </w:r>
    </w:p>
    <w:p>
      <w:pPr>
        <w:pStyle w:val="FirstParagraph"/>
      </w:pPr>
      <w:r>
        <w:rPr>
          <w:bCs/>
          <w:b/>
        </w:rPr>
        <w:t xml:space="preserve">Date:</w:t>
      </w:r>
      <w:r>
        <w:t xml:space="preserve"> </w:t>
      </w:r>
      <w:r>
        <w:t xml:space="preserve">October 26, 2023</w:t>
      </w:r>
      <w:r>
        <w:br/>
      </w:r>
    </w:p>
    <w:bookmarkStart w:id="20" w:name="X5aef12f248ae1b54bc7814f2a027a0021e21400"/>
    <w:p>
      <w:pPr>
        <w:pStyle w:val="Heading2"/>
      </w:pPr>
      <w:r>
        <w:t xml:space="preserve">1. Introduction to the Mechatronics Engineer Profile</w:t>
      </w:r>
    </w:p>
    <w:p>
      <w:pPr>
        <w:pStyle w:val="FirstParagraph"/>
      </w:pPr>
      <w:r>
        <w:t xml:space="preserve">The contemporary industrial landscape has moved far beyond the siloed disciplines of mechanical, electrical, and computer engineering. Instead, it demands a holistic approach embodied by the</w:t>
      </w:r>
      <w:r>
        <w:t xml:space="preserve"> </w:t>
      </w:r>
      <w:r>
        <w:t xml:space="preserve">Mechatronics Engineer</w:t>
      </w:r>
      <w:r>
        <w:t xml:space="preserve">. This report synthesizes current industry literature and academic perspectives to define the role of this hybrid professional. A Mechatronics Engineer is not merely a specialist in one field but an integrator who designs and manages complex systems where mechanics, electronics, control theory, and software intersect. The core competency of the</w:t>
      </w:r>
      <w:r>
        <w:t xml:space="preserve"> </w:t>
      </w:r>
      <w:r>
        <w:t xml:space="preserve">Mechatronics Engineer</w:t>
      </w:r>
      <w:r>
        <w:t xml:space="preserve"> </w:t>
      </w:r>
      <w:r>
        <w:t xml:space="preserve">lies in the ability to optimize system performance by viewing it as a unified entity rather than a collection of separate components. This systems-thinking approach is critical for developing smart devices, automated manufacturing lines, and robotics that define Industry 4.0.</w:t>
      </w:r>
    </w:p>
    <w:bookmarkEnd w:id="20"/>
    <w:bookmarkStart w:id="21" w:name="the-technological-ecosystem-in-canada"/>
    <w:p>
      <w:pPr>
        <w:pStyle w:val="Heading2"/>
      </w:pPr>
      <w:r>
        <w:t xml:space="preserve">2. The Technological Ecosystem in Canada</w:t>
      </w:r>
    </w:p>
    <w:p>
      <w:pPr>
        <w:pStyle w:val="FirstParagraph"/>
      </w:pPr>
      <w:r>
        <w:t xml:space="preserve">To understand the relevance of this profession, one must first analyze the broader technological ecosystem of</w:t>
      </w:r>
      <w:r>
        <w:t xml:space="preserve"> </w:t>
      </w:r>
      <w:r>
        <w:t xml:space="preserve">Canada</w:t>
      </w:r>
      <w:r>
        <w:t xml:space="preserve">. As a nation rich in natural resources and increasingly focused on high-tech innovation, Canada has positioned itself as a global leader in aerospace, artificial intelligence (AI), and sustainable energy. The Canadian government’s strategic investments in digital infrastructure have created a fertile ground for engineering roles that bridge the physical and digital worlds. The</w:t>
      </w:r>
      <w:r>
        <w:t xml:space="preserve"> </w:t>
      </w:r>
      <w:r>
        <w:t xml:space="preserve">Mechatronics Engineer</w:t>
      </w:r>
      <w:r>
        <w:t xml:space="preserve"> </w:t>
      </w:r>
      <w:r>
        <w:t xml:space="preserve">is uniquely situated to capitalize on these trends. In sectors ranging from mining automation in the north to biomedical device manufacturing in urban centers, there is a growing demand for engineers who can troubleshoot complex electromechanical systems. The national push toward green technology and efficiency necessitates engineers who can integrate renewable energy systems with smart grid controls, a task that falls squarely within the domain of mechatronics.</w:t>
      </w:r>
    </w:p>
    <w:bookmarkEnd w:id="21"/>
    <w:bookmarkStart w:id="22" w:name="montreal-a-hub-for-robotics-and-ai"/>
    <w:p>
      <w:pPr>
        <w:pStyle w:val="Heading2"/>
      </w:pPr>
      <w:r>
        <w:t xml:space="preserve">3. Montreal: A Hub for Robotics and AI</w:t>
      </w:r>
    </w:p>
    <w:p>
      <w:pPr>
        <w:pStyle w:val="FirstParagraph"/>
      </w:pPr>
      <w:r>
        <w:t xml:space="preserve">While the national context is vital, it is essential to zoom in on specific regional hubs to understand local employment dynamics. Among Canadian cities, Montreal stands out as a premier destination for technology and engineering talent. Known historically as the "Hollywood of Animation,"</w:t>
      </w:r>
      <w:r>
        <w:t xml:space="preserve"> </w:t>
      </w:r>
      <w:r>
        <w:t xml:space="preserve">Canada Montreal</w:t>
      </w:r>
      <w:r>
        <w:t xml:space="preserve"> </w:t>
      </w:r>
      <w:r>
        <w:t xml:space="preserve">has successfully pivoted toward becoming a global capital for Artificial Intelligence and robotics research. Institutions such as McGill University, the University of Montreal (specifically Mila - Quebec AI Institute), and Concordia University have established world-class research centers that attract top-tier engineering minds.</w:t>
      </w:r>
      <w:r>
        <w:t xml:space="preserve"> </w:t>
      </w:r>
      <w:r>
        <w:t xml:space="preserve">The synergy between academic excellence and industry application in</w:t>
      </w:r>
      <w:r>
        <w:t xml:space="preserve"> </w:t>
      </w:r>
      <w:r>
        <w:t xml:space="preserve">Canada Montreal</w:t>
      </w:r>
      <w:r>
        <w:t xml:space="preserve"> </w:t>
      </w:r>
      <w:r>
        <w:t xml:space="preserve">creates a unique environment for the</w:t>
      </w:r>
      <w:r>
        <w:t xml:space="preserve"> </w:t>
      </w:r>
      <w:r>
        <w:t xml:space="preserve">Mechatronics Engineer</w:t>
      </w:r>
      <w:r>
        <w:t xml:space="preserve">. Local industries are deeply integrated with these research institutions. For instance, the automotive sector in Quebec, which is heavily concentrated around Montreal, is undergoing a significant transformation toward electric vehicles (EVs) and autonomous driving technologies. These transitions require more than just traditional mechanical expertise; they demand the sophisticated integration of sensors, actuators, and AI-driven decision-making algorithms—a core responsibility of the</w:t>
      </w:r>
      <w:r>
        <w:t xml:space="preserve"> </w:t>
      </w:r>
      <w:r>
        <w:t xml:space="preserve">Mechatronics Engineer</w:t>
      </w:r>
      <w:r>
        <w:t xml:space="preserve">.</w:t>
      </w:r>
    </w:p>
    <w:bookmarkEnd w:id="22"/>
    <w:bookmarkStart w:id="23" w:name="X040516fd44a198fdf47cb59c652ca2965cc66eb"/>
    <w:p>
      <w:pPr>
        <w:pStyle w:val="Heading2"/>
      </w:pPr>
      <w:r>
        <w:t xml:space="preserve">4. Key Sectors Employing Mechatronics Engineers in Montreal</w:t>
      </w:r>
    </w:p>
    <w:p>
      <w:pPr>
        <w:pStyle w:val="FirstParagraph"/>
      </w:pPr>
      <w:r>
        <w:t xml:space="preserve">The demand for the</w:t>
      </w:r>
      <w:r>
        <w:t xml:space="preserve"> </w:t>
      </w:r>
      <w:r>
        <w:t xml:space="preserve">Mechatronics Engineer</w:t>
      </w:r>
      <w:r>
        <w:t xml:space="preserve"> </w:t>
      </w:r>
      <w:r>
        <w:t xml:space="preserve">in</w:t>
      </w:r>
      <w:r>
        <w:t xml:space="preserve"> </w:t>
      </w:r>
      <w:r>
        <w:t xml:space="preserve">Canada Montreal</w:t>
      </w:r>
      <w:r>
        <w:t xml:space="preserve"> </w:t>
      </w:r>
      <w:r>
        <w:t xml:space="preserve">is diverse and robust, primarily driven by three key sectors:</w:t>
      </w:r>
      <w:r>
        <w:t xml:space="preserve"> </w:t>
      </w:r>
      <w:r>
        <w:rPr>
          <w:bCs/>
          <w:b/>
        </w:rPr>
        <w:t xml:space="preserve">Aerospace and Defense:</w:t>
      </w:r>
      <w:r>
        <w:br/>
      </w:r>
      <w:r>
        <w:t xml:space="preserve">Montreal is a global hub for aerospace, home to major entities like Bombardier (now Spirit AeroSystems) and CAE. The development of next-generation aircraft involves intricate systems that blend aerodynamics with advanced avionics and fly-by-wire controls. Here, the</w:t>
      </w:r>
      <w:r>
        <w:t xml:space="preserve"> </w:t>
      </w:r>
      <w:r>
        <w:t xml:space="preserve">Mechatronics Engineer</w:t>
      </w:r>
      <w:r>
        <w:t xml:space="preserve"> </w:t>
      </w:r>
      <w:r>
        <w:t xml:space="preserve">plays a crucial role in ensuring the reliability and safety of these complex assemblies.</w:t>
      </w:r>
      <w:r>
        <w:t xml:space="preserve"> </w:t>
      </w:r>
      <w:r>
        <w:rPr>
          <w:bCs/>
          <w:b/>
        </w:rPr>
        <w:t xml:space="preserve">Artificial Intelligence and Robotics:</w:t>
      </w:r>
      <w:r>
        <w:br/>
      </w:r>
      <w:r>
        <w:t xml:space="preserve">With the presence of global tech giants such as Google, Microsoft, and Amazon having significant research operations in</w:t>
      </w:r>
      <w:r>
        <w:t xml:space="preserve"> </w:t>
      </w:r>
      <w:r>
        <w:t xml:space="preserve">Canada Montreal</w:t>
      </w:r>
      <w:r>
        <w:t xml:space="preserve">, the intersection of hardware and software is thriving. Companies are developing robotic assistants, automated logistics systems, and smart manufacturing solutions. The</w:t>
      </w:r>
      <w:r>
        <w:t xml:space="preserve"> </w:t>
      </w:r>
      <w:r>
        <w:t xml:space="preserve">Mechatronics Engineer</w:t>
      </w:r>
      <w:r>
        <w:t xml:space="preserve"> </w:t>
      </w:r>
      <w:r>
        <w:t xml:space="preserve">is instrumental in prototyping these devices, ensuring that the physical hardware can execute the sophisticated code developed by AI specialists.</w:t>
      </w:r>
      <w:r>
        <w:t xml:space="preserve"> </w:t>
      </w:r>
      <w:r>
        <w:rPr>
          <w:bCs/>
          <w:b/>
        </w:rPr>
        <w:t xml:space="preserve">Biomedical Engineering:</w:t>
      </w:r>
      <w:r>
        <w:br/>
      </w:r>
      <w:r>
        <w:t xml:space="preserve">Montreal also has a growing biomedical sector. The development of surgical robots and wearable health monitoring devices requires precise mechanical design coupled with real-time data processing. In this context, the</w:t>
      </w:r>
      <w:r>
        <w:t xml:space="preserve"> </w:t>
      </w:r>
      <w:r>
        <w:t xml:space="preserve">Mechatronics Engineer</w:t>
      </w:r>
      <w:r>
        <w:t xml:space="preserve"> </w:t>
      </w:r>
      <w:r>
        <w:t xml:space="preserve">acts as the bridge between medical requirements and technical implementation.</w:t>
      </w:r>
    </w:p>
    <w:bookmarkEnd w:id="23"/>
    <w:bookmarkStart w:id="24" w:name="challenges-and-future-outlook"/>
    <w:p>
      <w:pPr>
        <w:pStyle w:val="Heading2"/>
      </w:pPr>
      <w:r>
        <w:t xml:space="preserve">5. Challenges and Future Outlook</w:t>
      </w:r>
    </w:p>
    <w:p>
      <w:pPr>
        <w:pStyle w:val="FirstParagraph"/>
      </w:pPr>
      <w:r>
        <w:t xml:space="preserve">Despite the promising outlook, there are challenges. The rapid pace of technological change requires continuous learning. A</w:t>
      </w:r>
      <w:r>
        <w:t xml:space="preserve"> </w:t>
      </w:r>
      <w:r>
        <w:t xml:space="preserve">Mechatronics Engineer</w:t>
      </w:r>
      <w:r>
        <w:t xml:space="preserve"> </w:t>
      </w:r>
      <w:r>
        <w:t xml:space="preserve">working in</w:t>
      </w:r>
      <w:r>
        <w:t xml:space="preserve"> </w:t>
      </w:r>
      <w:r>
        <w:t xml:space="preserve">Canada Montreal</w:t>
      </w:r>
      <w:r>
        <w:t xml:space="preserve"> </w:t>
      </w:r>
      <w:r>
        <w:t xml:space="preserve">must stay updated on emerging programming languages, new sensor technologies, and evolving regulatory standards regarding data privacy and safety in automation. Furthermore, the bilingual nature of Quebec means that while technical skills are paramount, proficiency in both English and French is often a significant asset for collaboration within local teams that may serve both domestic and international markets.</w:t>
      </w:r>
      <w:r>
        <w:t xml:space="preserve"> </w:t>
      </w:r>
      <w:r>
        <w:t xml:space="preserve">Looking forward, the integration of IoT (Internet of Things) into everyday machinery will expand the role further. The</w:t>
      </w:r>
      <w:r>
        <w:t xml:space="preserve"> </w:t>
      </w:r>
      <w:r>
        <w:t xml:space="preserve">Mechatronics Engineer</w:t>
      </w:r>
      <w:r>
        <w:t xml:space="preserve"> </w:t>
      </w:r>
      <w:r>
        <w:t xml:space="preserve">will increasingly be responsible for ensuring connectivity, security, and efficiency in smart factories (</w:t>
      </w:r>
      <w:r>
        <w:rPr>
          <w:iCs/>
          <w:i/>
        </w:rPr>
        <w:t xml:space="preserve">Usines 4.0</w:t>
      </w:r>
      <w:r>
        <w:t xml:space="preserve">). In</w:t>
      </w:r>
      <w:r>
        <w:t xml:space="preserve"> </w:t>
      </w:r>
      <w:r>
        <w:t xml:space="preserve">Canada Montreal</w:t>
      </w:r>
      <w:r>
        <w:t xml:space="preserve">, this means contributing to the city’s goal of becoming a smart city, where urban infrastructure is managed through integrated mechanical and digital systems.</w:t>
      </w:r>
    </w:p>
    <w:bookmarkEnd w:id="24"/>
    <w:bookmarkStart w:id="25" w:name="conclusion"/>
    <w:p>
      <w:pPr>
        <w:pStyle w:val="Heading2"/>
      </w:pPr>
      <w:r>
        <w:t xml:space="preserve">6. Conclusion</w:t>
      </w:r>
    </w:p>
    <w:p>
      <w:pPr>
        <w:pStyle w:val="FirstParagraph"/>
      </w:pPr>
      <w:r>
        <w:t xml:space="preserve">In conclusion, the profile of the</w:t>
      </w:r>
      <w:r>
        <w:t xml:space="preserve"> </w:t>
      </w:r>
      <w:r>
        <w:t xml:space="preserve">Mechatronics Engineer</w:t>
      </w:r>
      <w:r>
        <w:t xml:space="preserve"> </w:t>
      </w:r>
      <w:r>
        <w:t xml:space="preserve">is one of versatility, innovation, and critical integration skills. Within the specific context of</w:t>
      </w:r>
      <w:r>
        <w:t xml:space="preserve"> </w:t>
      </w:r>
      <w:r>
        <w:t xml:space="preserve">Canada Montreal</w:t>
      </w:r>
      <w:r>
        <w:t xml:space="preserve">, this profession is not just viable but highly sought after due to the region’s strength in aerospace, AI, and advanced manufacturing. The convergence of academic research from local universities with industrial application creates a dynamic ecosystem where mechatronics principles are applied to solve complex real-world problems. For students and professionals considering this path, Montreal offers a vibrant professional landscape characterized by technological leadership and collaborative innovation. The</w:t>
      </w:r>
      <w:r>
        <w:t xml:space="preserve"> </w:t>
      </w:r>
      <w:r>
        <w:t xml:space="preserve">Mechatronics Engineer</w:t>
      </w:r>
      <w:r>
        <w:t xml:space="preserve"> </w:t>
      </w:r>
      <w:r>
        <w:t xml:space="preserve">is at the forefront of this revolution, shaping the future of how machines interact with humans in one of Canada’s most innovative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Mechatronics Engineer in Canada, Montreal</dc:title>
  <dc:creator/>
  <dc:language>en</dc:language>
  <cp:keywords/>
  <dcterms:created xsi:type="dcterms:W3CDTF">2026-07-29T03:46:32Z</dcterms:created>
  <dcterms:modified xsi:type="dcterms:W3CDTF">2026-07-29T03:46:32Z</dcterms:modified>
</cp:coreProperties>
</file>

<file path=docProps/custom.xml><?xml version="1.0" encoding="utf-8"?>
<Properties xmlns="http://schemas.openxmlformats.org/officeDocument/2006/custom-properties" xmlns:vt="http://schemas.openxmlformats.org/officeDocument/2006/docPropsVTypes"/>
</file>