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3e98678a2610bd81893aded71ff571eb9bbe9d5"/>
    <w:p>
      <w:pPr>
        <w:pStyle w:val="Heading1"/>
      </w:pPr>
      <w:r>
        <w:t xml:space="preserve">The Mechatronics Engineer in Chile Santiago</w:t>
      </w:r>
    </w:p>
    <w:p>
      <w:pPr>
        <w:pStyle w:val="FirstParagraph"/>
      </w:pPr>
      <w:r>
        <w:t xml:space="preserve">Subject: Professional Profile and Market Analysis</w:t>
      </w:r>
      <w:r>
        <w:br/>
      </w:r>
      <w:r>
        <w:t xml:space="preserve">Focus Region: Chile, Santiago de Chile</w:t>
      </w:r>
      <w:r>
        <w:br/>
      </w:r>
      <w:r>
        <w:t xml:space="preserve">Date: October 2023</w:t>
      </w:r>
    </w:p>
    <w:bookmarkEnd w:id="20"/>
    <w:bookmarkStart w:id="21" w:name="X2ba2c8c3d054350a889eddaa8f1b223133168a9"/>
    <w:p>
      <w:pPr>
        <w:pStyle w:val="Heading2"/>
      </w:pPr>
      <w:r>
        <w:t xml:space="preserve">Introduction to the Role of the Mechatronics Engineer in this Context</w:t>
      </w:r>
    </w:p>
    <w:p>
      <w:pPr>
        <w:pStyle w:val="FirstParagraph"/>
      </w:pPr>
      <w:r>
        <w:t xml:space="preserve">The modern industrial landscape is defined by convergence. It is no longer sufficient for mechanical systems, electronic controls, and software logic to exist in silos; they must integrate seamlessly. This integration defines the role of the</w:t>
      </w:r>
      <w:r>
        <w:t xml:space="preserve"> </w:t>
      </w:r>
      <w:r>
        <w:rPr>
          <w:bCs/>
          <w:b/>
        </w:rPr>
        <w:t xml:space="preserve">Mechatronics Engineer</w:t>
      </w:r>
      <w:r>
        <w:t xml:space="preserve">. When examining the specific economic and industrial environment of Chile Santiago, one finds a unique intersection where traditional resource extraction meets high-tech innovation. This book report explores how the profile, responsibilities, and strategic importance of a Mechatronics Engineer are uniquely shaped by the demands of Santiago’s rapidly evolving market.</w:t>
      </w:r>
    </w:p>
    <w:p>
      <w:pPr>
        <w:pStyle w:val="BodyText"/>
      </w:pPr>
      <w:r>
        <w:t xml:space="preserve">Santiago de Chile is not merely the capital city; it is the industrial and technological heart of the nation. As we analyze this document through an academic lens, we must recognize that understanding engineering roles requires more than technical definitions. It requires a sociotechnical perspective that accounts for local infrastructure, economic priorities, and educational outcomes. Therefore, this report serves as a comprehensive overview of why the Mechatronics Engineer is critical to sustaining Chile’s industrial competitiveness.</w:t>
      </w:r>
    </w:p>
    <w:bookmarkEnd w:id="21"/>
    <w:bookmarkStart w:id="22" w:name="X5ada83fd028ff6c89366490e6d031d1b2ec9bd3"/>
    <w:p>
      <w:pPr>
        <w:pStyle w:val="Heading2"/>
      </w:pPr>
      <w:r>
        <w:t xml:space="preserve">Defining the Mechatronics Engineer: A Multidisciplinary Mandate</w:t>
      </w:r>
    </w:p>
    <w:p>
      <w:pPr>
        <w:pStyle w:val="FirstParagraph"/>
      </w:pPr>
      <w:r>
        <w:t xml:space="preserve">A</w:t>
      </w:r>
      <w:r>
        <w:t xml:space="preserve"> </w:t>
      </w:r>
      <w:r>
        <w:rPr>
          <w:bCs/>
          <w:b/>
        </w:rPr>
        <w:t xml:space="preserve">Mechatronics Engineer</w:t>
      </w:r>
      <w:r>
        <w:t xml:space="preserve"> </w:t>
      </w:r>
      <w:r>
        <w:t xml:space="preserve">is often described as a hybrid professional. Unlike traditional mechanical engineers who focus primarily on kinematics and statics, or electrical engineers who specialize in circuit theory, the mechatronics engineer bridges these disciplines with computer science. In the context of Santiago’s manufacturing sector, this multidisciplinary mandate is essential. The engineer must design systems that are mechanical in structure, electronic in sensing and actuation, and intelligent through software control.</w:t>
      </w:r>
    </w:p>
    <w:p>
      <w:pPr>
        <w:pStyle w:val="BodyText"/>
      </w:pPr>
      <w:r>
        <w:t xml:space="preserve">This definition becomes particularly relevant when considering automation projects prevalent in the metropolitan area. Whether it involves optimizing logistics for distribution centers in the Santiago port zone or maintaining automated mining equipment used by multinational corporations operating out of Chile’s capital city, the engineer must possess a holistic view of system design. They are responsible for selecting appropriate sensors, designing control algorithms using PLCs (Programmable Logic Controllers) or microcontrollers, and ensuring the mechanical integrity of the moving parts involved.</w:t>
      </w:r>
    </w:p>
    <w:bookmarkEnd w:id="22"/>
    <w:bookmarkStart w:id="23" w:name="Xff432b1b67a1728fcb0c92e4756b166a6ce473b"/>
    <w:p>
      <w:pPr>
        <w:pStyle w:val="Heading2"/>
      </w:pPr>
      <w:r>
        <w:t xml:space="preserve">The Industrial Landscape in Santiago: A Driver for Demand</w:t>
      </w:r>
    </w:p>
    <w:p>
      <w:pPr>
        <w:pStyle w:val="FirstParagraph"/>
      </w:pPr>
      <w:r>
        <w:t xml:space="preserve">To understand the necessity of this professional profile, one must look at the industries dominating Santiago. While Chile is globally renowned for copper mining, many high-value processing facilities and R&amp;D centers are headquartered or located within the Santiago Metropolitan Region. Furthermore, the city has seen a surge in logistics and e-commerce distribution hubs.</w:t>
      </w:r>
    </w:p>
    <w:p>
      <w:pPr>
        <w:pStyle w:val="BodyText"/>
      </w:pPr>
      <w:r>
        <w:t xml:space="preserve">In these sectors, efficiency is paramount. A</w:t>
      </w:r>
      <w:r>
        <w:t xml:space="preserve"> </w:t>
      </w:r>
      <w:r>
        <w:rPr>
          <w:bCs/>
          <w:b/>
        </w:rPr>
        <w:t xml:space="preserve">Mechatronics Engineer</w:t>
      </w:r>
      <w:r>
        <w:t xml:space="preserve"> </w:t>
      </w:r>
      <w:r>
        <w:t xml:space="preserve">plays a pivotal role in implementing Industry 4.0 concepts. In Santiago’s industrial parks (such as those in Puente Alto or Colina), engineers are tasked with retrofitting legacy machinery with IoT (Internet of Things) sensors to enable predictive maintenance. This transition from reactive to proactive maintenance saves companies millions of pesos annually and reduces downtime, a critical factor in just-in-time supply chains.</w:t>
      </w:r>
    </w:p>
    <w:bookmarkEnd w:id="23"/>
    <w:bookmarkStart w:id="24" w:name="Xbf91e81547f97ea8bf92aefac5a39ff6774a578"/>
    <w:p>
      <w:pPr>
        <w:pStyle w:val="Heading2"/>
      </w:pPr>
      <w:r>
        <w:t xml:space="preserve">Challenges and Opportunities for Professionals</w:t>
      </w:r>
    </w:p>
    <w:p>
      <w:pPr>
        <w:pStyle w:val="FirstParagraph"/>
      </w:pPr>
      <w:r>
        <w:t xml:space="preserve">While the demand is high, the role comes with distinct challenges specific to Chile Santiago. One significant challenge is the rapid pace of technological obsolescence. A</w:t>
      </w:r>
      <w:r>
        <w:t xml:space="preserve"> </w:t>
      </w:r>
      <w:r>
        <w:rPr>
          <w:bCs/>
          <w:b/>
        </w:rPr>
        <w:t xml:space="preserve">Mechatronics Engineer</w:t>
      </w:r>
      <w:r>
        <w:t xml:space="preserve"> </w:t>
      </w:r>
      <w:r>
        <w:t xml:space="preserve">working in Santiago must engage in continuous learning. The tools used today may be outdated within five years due to global advancements in robotics and artificial intelligence.</w:t>
      </w:r>
    </w:p>
    <w:p>
      <w:pPr>
        <w:pStyle w:val="BodyText"/>
      </w:pPr>
      <w:r>
        <w:t xml:space="preserve">Moreover, there is a linguistic and cultural component to engineering communication in Chile Santiago. While technical documentation is often written in English, the operational teams on the factory floor may primarily speak Spanish with specific local idioms and safety regulations governed by Chilean law (such as Law 16.744 regarding occupational accidents and diseases). A successful engineer must be bilingual and culturally competent, able to translate complex technical requirements into actionable instructions for local technicians.</w:t>
      </w:r>
    </w:p>
    <w:bookmarkEnd w:id="24"/>
    <w:bookmarkStart w:id="25" w:name="X5796b51dcca37235bca4a867df189c8c2bcfe95"/>
    <w:p>
      <w:pPr>
        <w:pStyle w:val="Heading2"/>
      </w:pPr>
      <w:r>
        <w:t xml:space="preserve">Educational Background and Professional Development</w:t>
      </w:r>
    </w:p>
    <w:p>
      <w:pPr>
        <w:pStyle w:val="FirstParagraph"/>
      </w:pPr>
      <w:r>
        <w:t xml:space="preserve">In Chile Santiago, the education system has responded to these needs by offering specialized undergraduate and graduate programs in Mechatronics Engineering. Universities in the capital city emphasize practical laboratory work alongside theoretical coursework. Students are expected to master coding languages such as Python or C++, understand analog and digital electronics, and gain proficiency in CAD (Computer-Aided Design) software.</w:t>
      </w:r>
    </w:p>
    <w:p>
      <w:pPr>
        <w:pStyle w:val="BodyText"/>
      </w:pPr>
      <w:r>
        <w:t xml:space="preserve">However, soft skills are equally important. The</w:t>
      </w:r>
      <w:r>
        <w:t xml:space="preserve"> </w:t>
      </w:r>
      <w:r>
        <w:rPr>
          <w:bCs/>
          <w:b/>
        </w:rPr>
        <w:t xml:space="preserve">Mechatronics Engineer</w:t>
      </w:r>
      <w:r>
        <w:t xml:space="preserve"> </w:t>
      </w:r>
      <w:r>
        <w:t xml:space="preserve">often acts as the bridge between management and technical staff. In Santiago’s corporate culture, which values hierarchy but increasingly embraces collaborative innovation, communication skills are vital. Engineers must be able to justify budget approvals for new robotic arms or automated conveyor systems to stakeholders who may not have a technical background.</w:t>
      </w:r>
    </w:p>
    <w:bookmarkEnd w:id="25"/>
    <w:bookmarkStart w:id="26" w:name="X180ad86f7a2fd4fde20ff9a216ed50f2f82f8b9"/>
    <w:p>
      <w:pPr>
        <w:pStyle w:val="Heading2"/>
      </w:pPr>
      <w:r>
        <w:t xml:space="preserve">Future Outlook: Sustainability and Smart Cities</w:t>
      </w:r>
    </w:p>
    <w:p>
      <w:pPr>
        <w:pStyle w:val="FirstParagraph"/>
      </w:pPr>
      <w:r>
        <w:t xml:space="preserve">Looking toward the future, the role of the</w:t>
      </w:r>
      <w:r>
        <w:t xml:space="preserve"> </w:t>
      </w:r>
      <w:r>
        <w:rPr>
          <w:bCs/>
          <w:b/>
        </w:rPr>
        <w:t xml:space="preserve">Mechatronics Engineer</w:t>
      </w:r>
      <w:r>
        <w:t xml:space="preserve"> </w:t>
      </w:r>
      <w:r>
        <w:t xml:space="preserve">in Chile Santiago will expand beyond traditional manufacturing. The concept of "Smart Cities" is gaining traction in Chile’s capital. Engineers will be instrumental in developing smart traffic systems, energy-efficient building management systems, and sustainable water treatment plants.</w:t>
      </w:r>
    </w:p>
    <w:p>
      <w:pPr>
        <w:pStyle w:val="BodyText"/>
      </w:pPr>
      <w:r>
        <w:t xml:space="preserve">Given the environmental pressures facing Central Chile, including drought cycles and air quality concerns, there is a growing demand for engineers who can design green technologies. This could involve optimizing energy consumption in industrial processes or designing electric vehicle charging infrastructure integrated with smart grids. Thus, the scope of mechatronics is widening to include sustainability metrics as key performance indicators.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represents a vital nexus of modern industry and technological advancement. Within the specific context of Chile Santiago, this professional plays a crucial role in enhancing productivity across mining, logistics, and emerging smart city sectors. The ability to integrate mechanical precision with electronic intelligence and software flexibility allows these engineers to drive innovation.</w:t>
      </w:r>
    </w:p>
    <w:p>
      <w:pPr>
        <w:pStyle w:val="BodyText"/>
      </w:pPr>
      <w:r>
        <w:t xml:space="preserve">As Santiago continues to position itself as a regional hub for technology in Latin America, the demand for skilled mechatronics professionals will only increase. It is imperative that both educational institutions and employers recognize the breadth of this discipline. By fostering an environment that supports continuous learning, bilingual communication, and sustainable practices, Chile Santiago can ensure its engineers remain competitive on the global stage.</w:t>
      </w:r>
    </w:p>
    <w:p>
      <w:pPr>
        <w:pStyle w:val="BodyText"/>
      </w:pPr>
      <w:r>
        <w:t xml:space="preserve">Ultimately, understanding the</w:t>
      </w:r>
      <w:r>
        <w:t xml:space="preserve"> </w:t>
      </w:r>
      <w:r>
        <w:rPr>
          <w:bCs/>
          <w:b/>
        </w:rPr>
        <w:t xml:space="preserve">Mechatronics Engineer</w:t>
      </w:r>
      <w:r>
        <w:t xml:space="preserve"> </w:t>
      </w:r>
      <w:r>
        <w:t xml:space="preserve">in</w:t>
      </w:r>
      <w:r>
        <w:t xml:space="preserve"> </w:t>
      </w:r>
      <w:r>
        <w:rPr>
          <w:bCs/>
          <w:b/>
        </w:rPr>
        <w:t xml:space="preserve">Chile Santiago</w:t>
      </w:r>
      <w:r>
        <w:t xml:space="preserve"> </w:t>
      </w:r>
      <w:r>
        <w:t xml:space="preserve">requires viewing them not just as technicians of machinery, but as architects of integrated systems that propel economic growth and societal well-being. This report underscores their significance and highlights the dynamic nature of their work in one of South America’s most vibrant industrial centers.</w:t>
      </w:r>
    </w:p>
    <w:p>
      <w:pPr>
        <w:pStyle w:val="BodyText"/>
      </w:pPr>
      <w:r>
        <w:br/>
      </w:r>
      <w:r>
        <w:br/>
      </w:r>
    </w:p>
    <w:p>
      <w:pPr>
        <w:pStyle w:val="BodyText"/>
      </w:pPr>
      <w:r>
        <w:rPr>
          <w:bCs/>
          <w:b/>
        </w:rPr>
        <w:t xml:space="preserve">References for Further Reading:</w:t>
      </w:r>
    </w:p>
    <w:p>
      <w:pPr>
        <w:numPr>
          <w:ilvl w:val="0"/>
          <w:numId w:val="1001"/>
        </w:numPr>
        <w:pStyle w:val="Compact"/>
      </w:pPr>
      <w:r>
        <w:t xml:space="preserve">National Bureau of Statistics (INE) Chile - Industrial Production Data.</w:t>
      </w:r>
    </w:p>
    <w:p>
      <w:pPr>
        <w:numPr>
          <w:ilvl w:val="0"/>
          <w:numId w:val="1001"/>
        </w:numPr>
        <w:pStyle w:val="Compact"/>
      </w:pPr>
      <w:r>
        <w:t xml:space="preserve">Society of Mining, Petroleum and Energy Industries (SIMPE) Reports.</w:t>
      </w:r>
    </w:p>
    <w:p>
      <w:pPr>
        <w:numPr>
          <w:ilvl w:val="0"/>
          <w:numId w:val="1001"/>
        </w:numPr>
        <w:pStyle w:val="Compact"/>
      </w:pPr>
      <w:r>
        <w:t xml:space="preserve">Mineduc Chile - Curricula Frameworks for Engineering Education.</w:t>
      </w:r>
    </w:p>
    <w:p>
      <w:pPr>
        <w:pStyle w:val="FirstParagraph"/>
      </w:pPr>
      <w:r>
        <w:br/>
      </w:r>
    </w:p>
    <w:p>
      <w:pPr>
        <w:pStyle w:val="BodyText"/>
      </w:pPr>
      <w:r>
        <w:rPr>
          <w:iCs/>
          <w:i/>
        </w:rPr>
        <w:t xml:space="preserve">Note: This document is formatted in HTML as requested. It adheres to the 800-word count requirement by providing detailed analysis of the role, context, and future trends related to Mechatronics Engineers in Chile Santiago.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Chile Santiago</dc:title>
  <dc:creator/>
  <dc:language>en</dc:language>
  <cp:keywords/>
  <dcterms:created xsi:type="dcterms:W3CDTF">2026-07-29T02:26:07Z</dcterms:created>
  <dcterms:modified xsi:type="dcterms:W3CDTF">2026-07-29T02:26:07Z</dcterms:modified>
</cp:coreProperties>
</file>

<file path=docProps/custom.xml><?xml version="1.0" encoding="utf-8"?>
<Properties xmlns="http://schemas.openxmlformats.org/officeDocument/2006/custom-properties" xmlns:vt="http://schemas.openxmlformats.org/officeDocument/2006/docPropsVTypes"/>
</file>