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7" w:name="Xd527eb2ce831212ac4adc0e905c46434e7672e4"/>
    <w:p>
      <w:pPr>
        <w:pStyle w:val="Heading1"/>
      </w:pPr>
      <w:r>
        <w:t xml:space="preserve">Mechatronics Engineering in the Context of China: A Comprehensive Book Report</w:t>
      </w:r>
    </w:p>
    <w:bookmarkStart w:id="20" w:name="X78dc81c27163ee142d6c06682f830a32d66fd1f"/>
    <w:p>
      <w:pPr>
        <w:pStyle w:val="Heading2"/>
      </w:pPr>
      <w:r>
        <w:t xml:space="preserve">Introduction to Mechatronics Engineer and Regional Dynamics</w:t>
      </w:r>
    </w:p>
    <w:p>
      <w:pPr>
        <w:pStyle w:val="FirstParagraph"/>
      </w:pPr>
      <w:r>
        <w:t xml:space="preserve">The role of a</w:t>
      </w:r>
      <w:r>
        <w:t xml:space="preserve"> </w:t>
      </w:r>
      <w:r>
        <w:rPr>
          <w:bCs/>
          <w:b/>
        </w:rPr>
        <w:t xml:space="preserve">Mechatronics Engineer</w:t>
      </w:r>
      <w:r>
        <w:br/>
      </w:r>
      <w:r>
        <w:t xml:space="preserve">This report provides an in-depth analysis of the critical intersection between mechanical engineering, electronics, computer science, and control engineering. It specifically examines how this multidisciplinary field is evolving within the unique technological landscape of</w:t>
      </w:r>
      <w:r>
        <w:t xml:space="preserve"> </w:t>
      </w:r>
      <w:r>
        <w:rPr>
          <w:bCs/>
          <w:b/>
        </w:rPr>
        <w:t xml:space="preserve">China Beijing</w:t>
      </w:r>
      <w:r>
        <w:t xml:space="preserve">. As a capital city and a global hub for innovation,</w:t>
      </w:r>
      <w:r>
        <w:t xml:space="preserve"> </w:t>
      </w:r>
      <w:r>
        <w:rPr>
          <w:bCs/>
          <w:b/>
        </w:rPr>
        <w:t xml:space="preserve">China Beijing</w:t>
      </w:r>
      <w:r>
        <w:t xml:space="preserve"> </w:t>
      </w:r>
      <w:r>
        <w:t xml:space="preserve">serves as an ideal case study for understanding the practical applications and future trajectories of mechatronics.</w:t>
      </w:r>
    </w:p>
    <w:bookmarkEnd w:id="20"/>
    <w:bookmarkStart w:id="21" w:name="X12f37554f1e07398f7d23f18421906b872ff9ea"/>
    <w:p>
      <w:pPr>
        <w:pStyle w:val="Heading2"/>
      </w:pPr>
      <w:r>
        <w:t xml:space="preserve">The Core Definition of Mechatronics Engineer</w:t>
      </w:r>
    </w:p>
    <w:p>
      <w:pPr>
        <w:pStyle w:val="FirstParagraph"/>
      </w:pPr>
      <w:r>
        <w:br/>
      </w:r>
    </w:p>
    <w:p>
      <w:pPr>
        <w:pStyle w:val="BodyText"/>
      </w:pPr>
      <w:r>
        <w:t xml:space="preserve">A</w:t>
      </w:r>
      <w:r>
        <w:t xml:space="preserve"> </w:t>
      </w:r>
      <w:r>
        <w:rPr>
          <w:bCs/>
          <w:b/>
        </w:rPr>
        <w:t xml:space="preserve">Mechatronics Engineer</w:t>
      </w:r>
      <w:r>
        <w:br/>
      </w:r>
      <w:r>
        <w:t xml:space="preserve">This is not merely a mechanical engineer with some electronic skills. Rather, it represents a paradigm shift in engineering design. The modern</w:t>
      </w:r>
      <w:r>
        <w:t xml:space="preserve"> </w:t>
      </w:r>
      <w:r>
        <w:rPr>
          <w:bCs/>
          <w:b/>
        </w:rPr>
        <w:t xml:space="preserve">Mechatronics Engineer</w:t>
      </w:r>
      <w:r>
        <w:t xml:space="preserve"> </w:t>
      </w:r>
      <w:r>
        <w:t xml:space="preserve">must possess the ability to integrate physical components with intelligent software systems. This integration allows for the creation of automated systems, robotics, and smart devices that are more efficient, precise, and adaptable than traditional machinery.</w:t>
      </w:r>
    </w:p>
    <w:p>
      <w:pPr>
        <w:pStyle w:val="BodyText"/>
      </w:pPr>
      <w:r>
        <w:br/>
      </w:r>
    </w:p>
    <w:p>
      <w:pPr>
        <w:pStyle w:val="BodyText"/>
      </w:pPr>
      <w:r>
        <w:t xml:space="preserve">In academic literature and professional practice,</w:t>
      </w:r>
      <w:r>
        <w:br/>
      </w:r>
      <w:r>
        <w:t xml:space="preserve">The</w:t>
      </w:r>
      <w:r>
        <w:t xml:space="preserve"> </w:t>
      </w:r>
      <w:r>
        <w:rPr>
          <w:bCs/>
          <w:b/>
        </w:rPr>
        <w:t xml:space="preserve">Mechatronics Engineer</w:t>
      </w:r>
      <w:r>
        <w:t xml:space="preserve"> </w:t>
      </w:r>
      <w:r>
        <w:t xml:space="preserve">is often described as a systems integrator. They bridge the gap between hardware constraints (gears, motors, sensors) and software capabilities (algorithms, AI, data processing). This dual competency is increasingly vital in an era where hardware alone cannot compete without intelligent control mechanisms.</w:t>
      </w:r>
    </w:p>
    <w:p>
      <w:pPr>
        <w:pStyle w:val="BodyText"/>
      </w:pPr>
      <w:r>
        <w:br/>
      </w:r>
    </w:p>
    <w:p>
      <w:pPr>
        <w:pStyle w:val="BodyText"/>
      </w:pPr>
      <w:r>
        <w:t xml:space="preserve">The curriculum for any aspiring</w:t>
      </w:r>
      <w:r>
        <w:t xml:space="preserve"> </w:t>
      </w:r>
      <w:r>
        <w:rPr>
          <w:bCs/>
          <w:b/>
        </w:rPr>
        <w:t xml:space="preserve">Mechatronics Engineer</w:t>
      </w:r>
      <w:r>
        <w:t xml:space="preserve"> </w:t>
      </w:r>
      <w:r>
        <w:t xml:space="preserve">typically includes:</w:t>
      </w:r>
    </w:p>
    <w:p>
      <w:pPr>
        <w:pStyle w:val="BodyText"/>
      </w:pPr>
      <w:r>
        <w:t xml:space="preserve">Kinematics and Dynamics</w:t>
      </w:r>
    </w:p>
    <w:p>
      <w:pPr>
        <w:pStyle w:val="BodyText"/>
      </w:pPr>
      <w:r>
        <w:t xml:space="preserve">Circuit Design and Signal Processing</w:t>
      </w:r>
    </w:p>
    <w:p>
      <w:pPr>
        <w:pStyle w:val="BodyText"/>
      </w:pPr>
      <w:r>
        <w:t xml:space="preserve">Microcontroller Programming (C/C++, Python)</w:t>
      </w:r>
    </w:p>
    <w:p>
      <w:pPr>
        <w:pStyle w:val="BodyText"/>
      </w:pPr>
      <w:r>
        <w:br/>
      </w:r>
    </w:p>
    <w:p>
      <w:pPr>
        <w:pStyle w:val="BodyText"/>
      </w:pPr>
      <w:r>
        <w:t xml:space="preserve">Sensor Fusion Techniques</w:t>
      </w:r>
    </w:p>
    <w:bookmarkEnd w:id="21"/>
    <w:bookmarkStart w:id="24" w:name="Xd03b66effedcc3d168ecd8ccda3724cfa7442ae"/>
    <w:p>
      <w:pPr>
        <w:pStyle w:val="Heading2"/>
      </w:pPr>
      <w:r>
        <w:t xml:space="preserve">The Strategic Importance of China Beijing in Mechatronics</w:t>
      </w:r>
    </w:p>
    <w:p>
      <w:pPr>
        <w:pStyle w:val="FirstParagraph"/>
      </w:pPr>
      <w:r>
        <w:br/>
      </w:r>
    </w:p>
    <w:p>
      <w:pPr>
        <w:pStyle w:val="BodyText"/>
      </w:pPr>
      <w:r>
        <w:t xml:space="preserve">When analyzing the global map of engineering innovation,</w:t>
      </w:r>
      <w:r>
        <w:t xml:space="preserve"> </w:t>
      </w:r>
      <w:r>
        <w:rPr>
          <w:bCs/>
          <w:b/>
        </w:rPr>
        <w:t xml:space="preserve">China Beijing</w:t>
      </w:r>
      <w:r>
        <w:t xml:space="preserve"> </w:t>
      </w:r>
      <w:r>
        <w:t xml:space="preserve">stands out as a pivotal node. The city is not just an administrative center but a burgeoning tech hub, home to Zhongguancun, often referred to as "China's Silicon Valley." For any study regarding mechatronics in Asia,</w:t>
      </w:r>
      <w:r>
        <w:br/>
      </w:r>
      <w:r>
        <w:t xml:space="preserve">The context of</w:t>
      </w:r>
      <w:r>
        <w:t xml:space="preserve"> </w:t>
      </w:r>
      <w:r>
        <w:rPr>
          <w:bCs/>
          <w:b/>
        </w:rPr>
        <w:t xml:space="preserve">China Beijing</w:t>
      </w:r>
      <w:r>
        <w:br/>
      </w:r>
      <w:r>
        <w:t xml:space="preserve">This report argues that the success of the</w:t>
      </w:r>
    </w:p>
    <w:p>
      <w:pPr>
        <w:pStyle w:val="BodyText"/>
      </w:pPr>
      <w:r>
        <w:t xml:space="preserve">Mechatronics Engineer</w:t>
      </w:r>
      <w:r>
        <w:br/>
      </w:r>
      <w:r>
        <w:t xml:space="preserve">in this region is heavily influenced by local industrial policies, educational infrastructure, and market demands.</w:t>
      </w:r>
    </w:p>
    <w:p>
      <w:pPr>
        <w:pStyle w:val="BodyText"/>
      </w:pPr>
      <w:r>
        <w:br/>
      </w:r>
    </w:p>
    <w:bookmarkStart w:id="22" w:name="Xe8327e8d548599eb2f7c16db79bbfeff6148db8"/>
    <w:p>
      <w:pPr>
        <w:pStyle w:val="Heading3"/>
      </w:pPr>
      <w:r>
        <w:t xml:space="preserve">Educational Infrastructure in China Beijing</w:t>
      </w:r>
    </w:p>
    <w:p>
      <w:pPr>
        <w:pStyle w:val="FirstParagraph"/>
      </w:pPr>
      <w:r>
        <w:br/>
      </w:r>
    </w:p>
    <w:p>
      <w:pPr>
        <w:pStyle w:val="BodyText"/>
      </w:pPr>
      <w:r>
        <w:t xml:space="preserve">Top-tier universities in</w:t>
      </w:r>
      <w:r>
        <w:t xml:space="preserve"> </w:t>
      </w:r>
      <w:r>
        <w:rPr>
          <w:bCs/>
          <w:b/>
        </w:rPr>
        <w:t xml:space="preserve">China Beijing</w:t>
      </w:r>
      <w:r>
        <w:t xml:space="preserve">, such as Tsinghua University and Peking University,</w:t>
      </w:r>
      <w:r>
        <w:br/>
      </w:r>
      <w:r>
        <w:t xml:space="preserve">Their engineering programs are rigorously updated to reflect global standards while incorporating local industrial needs. Students here do not just learn theory; they engage in applied research projects that often partner with leading tech firms headquartered in</w:t>
      </w:r>
      <w:r>
        <w:t xml:space="preserve"> </w:t>
      </w:r>
      <w:r>
        <w:rPr>
          <w:bCs/>
          <w:b/>
        </w:rPr>
        <w:t xml:space="preserve">China Beijing</w:t>
      </w:r>
      <w:r>
        <w:t xml:space="preserve">. This ecosystem ensures that the</w:t>
      </w:r>
    </w:p>
    <w:p>
      <w:pPr>
        <w:pStyle w:val="BodyText"/>
      </w:pPr>
      <w:r>
        <w:t xml:space="preserve">Mechatronics Engineer</w:t>
      </w:r>
      <w:r>
        <w:br/>
      </w:r>
      <w:r>
        <w:t xml:space="preserve">produced by these institutions is industry-ready from day one.</w:t>
      </w:r>
    </w:p>
    <w:p>
      <w:pPr>
        <w:pStyle w:val="BodyText"/>
      </w:pPr>
      <w:r>
        <w:br/>
      </w:r>
    </w:p>
    <w:bookmarkEnd w:id="22"/>
    <w:bookmarkStart w:id="23" w:name="X8c54502763a3d6658c65fe37fd50ded70ee638b"/>
    <w:p>
      <w:pPr>
        <w:pStyle w:val="Heading3"/>
      </w:pPr>
      <w:r>
        <w:t xml:space="preserve">Industrial Applications and Market Demand</w:t>
      </w:r>
    </w:p>
    <w:p>
      <w:pPr>
        <w:pStyle w:val="FirstParagraph"/>
      </w:pPr>
      <w:r>
        <w:br/>
      </w:r>
    </w:p>
    <w:p>
      <w:pPr>
        <w:pStyle w:val="BodyText"/>
      </w:pPr>
      <w:r>
        <w:t xml:space="preserve">The manufacturing sector in</w:t>
      </w:r>
    </w:p>
    <w:p>
      <w:pPr>
        <w:pStyle w:val="BodyText"/>
      </w:pPr>
      <w:r>
        <w:t xml:space="preserve">China Beijing</w:t>
      </w:r>
      <w:r>
        <w:br/>
      </w:r>
      <w:r>
        <w:t xml:space="preserve">is undergoing a massive transformation known as "Industry 4.0." Traditional factories are being upgraded with smart systems, requiring a workforce skilled in mechatronics. A</w:t>
      </w:r>
      <w:r>
        <w:t xml:space="preserve"> </w:t>
      </w:r>
      <w:r>
        <w:rPr>
          <w:bCs/>
          <w:b/>
        </w:rPr>
        <w:t xml:space="preserve">Mechatronics Engineer</w:t>
      </w:r>
      <w:r>
        <w:t xml:space="preserve"> </w:t>
      </w:r>
      <w:r>
        <w:t xml:space="preserve">working in this environment might focus on:</w:t>
      </w:r>
    </w:p>
    <w:p>
      <w:pPr>
        <w:pStyle w:val="BodyText"/>
      </w:pPr>
      <w:r>
        <w:br/>
      </w:r>
    </w:p>
    <w:p>
      <w:pPr>
        <w:pStyle w:val="BodyText"/>
      </w:pPr>
      <w:r>
        <w:br/>
      </w:r>
    </w:p>
    <w:p>
      <w:pPr>
        <w:pStyle w:val="BodyText"/>
      </w:pPr>
      <w:r>
        <w:rPr>
          <w:bCs/>
          <w:b/>
        </w:rPr>
        <w:t xml:space="preserve">Automated Assembly Lines:</w:t>
      </w:r>
      <w:r>
        <w:t xml:space="preserve"> </w:t>
      </w:r>
      <w:r>
        <w:t xml:space="preserve">Designing robotic arms that can assemble electronics with micron-level precision.</w:t>
      </w:r>
    </w:p>
    <w:p>
      <w:pPr>
        <w:pStyle w:val="BodyText"/>
      </w:pPr>
      <w:r>
        <w:br/>
      </w:r>
    </w:p>
    <w:p>
      <w:pPr>
        <w:pStyle w:val="BodyText"/>
      </w:pPr>
      <w:r>
        <w:rPr>
          <w:bCs/>
          <w:b/>
        </w:rPr>
        <w:t xml:space="preserve">Semiconductor Manufacturing:</w:t>
      </w:r>
    </w:p>
    <w:p>
      <w:pPr>
        <w:pStyle w:val="BodyText"/>
      </w:pPr>
      <w:r>
        <w:t xml:space="preserve">The production of chips requires ultra-precise machinery. The</w:t>
      </w:r>
      <w:r>
        <w:t xml:space="preserve"> </w:t>
      </w:r>
      <w:r>
        <w:rPr>
          <w:bCs/>
          <w:b/>
        </w:rPr>
        <w:t xml:space="preserve">Mechatronics Engineer</w:t>
      </w:r>
      <w:r>
        <w:t xml:space="preserve"> </w:t>
      </w:r>
      <w:r>
        <w:t xml:space="preserve">plays a crucial role in maintaining and improving lithography machines and cleanroom automation systems.</w:t>
      </w:r>
    </w:p>
    <w:p>
      <w:pPr>
        <w:pStyle w:val="BodyText"/>
      </w:pPr>
      <w:r>
        <w:br/>
      </w:r>
    </w:p>
    <w:p>
      <w:pPr>
        <w:pStyle w:val="BodyText"/>
      </w:pPr>
      <w:r>
        <w:br/>
      </w:r>
      <w:r>
        <w:br/>
      </w:r>
    </w:p>
    <w:bookmarkEnd w:id="23"/>
    <w:bookmarkEnd w:id="24"/>
    <w:bookmarkStart w:id="25" w:name="Xd294cf376af15cd8a19993190e8b483a29ec8c5"/>
    <w:p>
      <w:pPr>
        <w:pStyle w:val="Heading2"/>
      </w:pPr>
      <w:r>
        <w:t xml:space="preserve">Challenges Faced by the Mechatronics Engineer in China Beijing</w:t>
      </w:r>
    </w:p>
    <w:p>
      <w:pPr>
        <w:pStyle w:val="FirstParagraph"/>
      </w:pPr>
      <w:r>
        <w:br/>
      </w:r>
    </w:p>
    <w:p>
      <w:pPr>
        <w:pStyle w:val="BodyText"/>
      </w:pPr>
      <w:r>
        <w:t xml:space="preserve">Despite the opportunities, there are distinct challenges for professionals in this field within</w:t>
      </w:r>
      <w:r>
        <w:t xml:space="preserve"> </w:t>
      </w:r>
      <w:r>
        <w:rPr>
          <w:bCs/>
          <w:b/>
        </w:rPr>
        <w:t xml:space="preserve">China Beijing</w:t>
      </w:r>
      <w:r>
        <w:t xml:space="preserve">. The pace of technological change is rapid, requiring continuous upskilling. Furthermore, geopolitical tensions can sometimes affect the flow of high-end components and software tools, forcing</w:t>
      </w:r>
    </w:p>
    <w:p>
      <w:pPr>
        <w:pStyle w:val="BodyText"/>
      </w:pPr>
      <w:r>
        <w:t xml:space="preserve">Mechatronics Engineer</w:t>
      </w:r>
      <w:r>
        <w:br/>
      </w:r>
      <w:r>
        <w:t xml:space="preserve">to develop more resilient and locally-sourced solutions.</w:t>
      </w:r>
    </w:p>
    <w:p>
      <w:pPr>
        <w:pStyle w:val="BodyText"/>
      </w:pPr>
      <w:r>
        <w:br/>
      </w:r>
    </w:p>
    <w:p>
      <w:pPr>
        <w:pStyle w:val="BodyText"/>
      </w:pPr>
      <w:r>
        <w:t xml:space="preserve">Additionally, competition in</w:t>
      </w:r>
    </w:p>
    <w:p>
      <w:pPr>
        <w:pStyle w:val="BodyText"/>
      </w:pPr>
      <w:r>
        <w:t xml:space="preserve">China Beijing</w:t>
      </w:r>
      <w:r>
        <w:br/>
      </w:r>
      <w:r>
        <w:t xml:space="preserve">is fierce. The city attracts talent from all over the world. A successful</w:t>
      </w:r>
      <w:r>
        <w:t xml:space="preserve"> </w:t>
      </w:r>
      <w:r>
        <w:rPr>
          <w:bCs/>
          <w:b/>
        </w:rPr>
        <w:t xml:space="preserve">Mechatronics Engineer</w:t>
      </w:r>
      <w:r>
        <w:br/>
      </w:r>
      <w:r>
        <w:t xml:space="preserve">This must not only have technical prowess but also strong cross-cultural communication skills and adaptability to work in diverse teams.</w:t>
      </w:r>
    </w:p>
    <w:p>
      <w:pPr>
        <w:pStyle w:val="BodyText"/>
      </w:pPr>
      <w:r>
        <w:br/>
      </w:r>
    </w:p>
    <w:bookmarkEnd w:id="25"/>
    <w:bookmarkStart w:id="26" w:name="future-outlook-and-conclusion"/>
    <w:p>
      <w:pPr>
        <w:pStyle w:val="Heading2"/>
      </w:pPr>
      <w:r>
        <w:t xml:space="preserve">Future Outlook and Conclusion</w:t>
      </w:r>
    </w:p>
    <w:p>
      <w:pPr>
        <w:pStyle w:val="FirstParagraph"/>
      </w:pPr>
      <w:r>
        <w:br/>
      </w:r>
    </w:p>
    <w:p>
      <w:pPr>
        <w:pStyle w:val="BodyText"/>
      </w:pPr>
      <w:r>
        <w:t xml:space="preserve">Looking ahead, the role of the</w:t>
      </w:r>
    </w:p>
    <w:p>
      <w:pPr>
        <w:pStyle w:val="BodyText"/>
      </w:pPr>
      <w:r>
        <w:t xml:space="preserve">Mechatronics Engineer</w:t>
      </w:r>
      <w:r>
        <w:br/>
      </w:r>
      <w:r>
        <w:t xml:space="preserve">will only become more significant. As artificial intelligence and the Internet of Things (IoT) continue to merge with physical machinery, we are entering an age of "Cognitive Mechatronics." In</w:t>
      </w:r>
      <w:r>
        <w:t xml:space="preserve"> </w:t>
      </w:r>
      <w:r>
        <w:rPr>
          <w:bCs/>
          <w:b/>
        </w:rPr>
        <w:t xml:space="preserve">China Beijing</w:t>
      </w:r>
      <w:r>
        <w:t xml:space="preserve">, this trend is being accelerated by government initiatives aimed at technological self-sufficiency and green energy solutions.</w:t>
      </w:r>
    </w:p>
    <w:p>
      <w:pPr>
        <w:pStyle w:val="BodyText"/>
      </w:pPr>
      <w:r>
        <w:br/>
      </w:r>
    </w:p>
    <w:p>
      <w:pPr>
        <w:pStyle w:val="BodyText"/>
      </w:pPr>
      <w:r>
        <w:t xml:space="preserve">The integration of renewable energy systems, such as smart grids and electric vehicle (EV) charging infrastructure, requires sophisticated mechatronic designs. EV manufacturers in the</w:t>
      </w:r>
    </w:p>
    <w:p>
      <w:pPr>
        <w:pStyle w:val="BodyText"/>
      </w:pPr>
      <w:r>
        <w:t xml:space="preserve">China Beijing</w:t>
      </w:r>
      <w:r>
        <w:br/>
      </w:r>
      <w:r>
        <w:t xml:space="preserve">region are leading the charge in battery management systems and autonomous driving technologies—both of which are core competencies of the modern</w:t>
      </w:r>
      <w:r>
        <w:t xml:space="preserve"> </w:t>
      </w:r>
      <w:r>
        <w:rPr>
          <w:bCs/>
          <w:b/>
        </w:rPr>
        <w:t xml:space="preserve">Mechatronics Engineer</w:t>
      </w:r>
      <w:r>
        <w:t xml:space="preserve">.</w:t>
      </w:r>
    </w:p>
    <w:p>
      <w:pPr>
        <w:pStyle w:val="BodyText"/>
      </w:pPr>
      <w:r>
        <w:br/>
      </w:r>
    </w:p>
    <w:p>
      <w:pPr>
        <w:pStyle w:val="BodyText"/>
      </w:pPr>
      <w:r>
        <w:t xml:space="preserve">In conclusion, this book report highlights that becoming a proficient</w:t>
      </w:r>
      <w:r>
        <w:t xml:space="preserve"> </w:t>
      </w:r>
      <w:r>
        <w:rPr>
          <w:bCs/>
          <w:b/>
        </w:rPr>
        <w:t xml:space="preserve">Mechatronics Engineer</w:t>
      </w:r>
      <w:r>
        <w:t xml:space="preserve"> </w:t>
      </w:r>
      <w:r>
        <w:t xml:space="preserve">today requires more than just textbook knowledge. It demands an understanding of the global supply chain, local regulatory environments, and specific regional dynamics. By focusing on</w:t>
      </w:r>
      <w:r>
        <w:t xml:space="preserve"> </w:t>
      </w:r>
      <w:r>
        <w:rPr>
          <w:bCs/>
          <w:b/>
        </w:rPr>
        <w:t xml:space="preserve">China Beijing</w:t>
      </w:r>
      <w:r>
        <w:t xml:space="preserve">, we see a vibrant example of how mechatronics can drive economic growth and technological advancement. The synergy between advanced education in Beijing's universities and the practical needs of its high-tech industries creates a fertile ground for innovation.</w:t>
      </w:r>
    </w:p>
    <w:p>
      <w:pPr>
        <w:pStyle w:val="BodyText"/>
      </w:pPr>
      <w:r>
        <w:br/>
      </w:r>
    </w:p>
    <w:p>
      <w:pPr>
        <w:pStyle w:val="BodyText"/>
      </w:pPr>
      <w:r>
        <w:t xml:space="preserve">For aspiring engineers, studying the case of</w:t>
      </w:r>
      <w:r>
        <w:t xml:space="preserve"> </w:t>
      </w:r>
      <w:r>
        <w:rPr>
          <w:bCs/>
          <w:b/>
        </w:rPr>
        <w:t xml:space="preserve">China Beijing</w:t>
      </w:r>
      <w:r>
        <w:t xml:space="preserve"> </w:t>
      </w:r>
      <w:r>
        <w:t xml:space="preserve">offers valuable lessons on adaptability, interdisciplinary collaboration, and strategic planning. The future belongs to those who can seamlessly blend mechanics with intelligence, and</w:t>
      </w:r>
    </w:p>
    <w:p>
      <w:pPr>
        <w:pStyle w:val="BodyText"/>
      </w:pPr>
      <w:r>
        <w:t xml:space="preserve">Mechatronics Engineer</w:t>
      </w:r>
      <w:r>
        <w:br/>
      </w:r>
      <w:r>
        <w:t xml:space="preserve">professionals in hubs like Beijing are at the forefront of this revolution.</w:t>
      </w:r>
    </w:p>
    <w:p>
      <w:pPr>
        <w:pStyle w:val="BodyText"/>
      </w:pPr>
      <w:r>
        <w:br/>
      </w:r>
    </w:p>
    <w:p>
      <w:pPr>
        <w:pStyle w:val="BodyText"/>
      </w:pPr>
      <w:r>
        <w:t xml:space="preserve">This document serves as a comprehensive guide to understanding these interconnected elements. It underscores that the title of</w:t>
      </w:r>
      <w:r>
        <w:t xml:space="preserve"> </w:t>
      </w:r>
      <w:r>
        <w:rPr>
          <w:bCs/>
          <w:b/>
        </w:rPr>
        <w:t xml:space="preserve">Mechatronics Engineer</w:t>
      </w:r>
      <w:r>
        <w:t xml:space="preserve"> </w:t>
      </w:r>
      <w:r>
        <w:t xml:space="preserve">is not static but evolves with the technological landscape, particularly in dynamic cities like</w:t>
      </w:r>
      <w:r>
        <w:t xml:space="preserve"> </w:t>
      </w:r>
      <w:r>
        <w:rPr>
          <w:bCs/>
          <w:b/>
        </w:rPr>
        <w:t xml:space="preserve">China Beijing</w:t>
      </w:r>
      <w:r>
        <w:t xml:space="preserve">.</w:t>
      </w:r>
    </w:p>
    <w:p>
      <w:pPr>
        <w:pStyle w:val="BodyText"/>
      </w:pPr>
      <w:r>
        <w:br/>
      </w:r>
    </w:p>
    <w:p>
      <w:pPr>
        <w:pStyle w:val="BodyText"/>
      </w:pPr>
      <w:r>
        <w:t xml:space="preserve">End of Report.</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Context of China: A Comprehensive Book Report</dc:title>
  <dc:creator/>
  <cp:keywords/>
  <dcterms:created xsi:type="dcterms:W3CDTF">2026-07-29T05:30:25Z</dcterms:created>
  <dcterms:modified xsi:type="dcterms:W3CDTF">2026-07-29T05:30:25Z</dcterms:modified>
</cp:coreProperties>
</file>

<file path=docProps/custom.xml><?xml version="1.0" encoding="utf-8"?>
<Properties xmlns="http://schemas.openxmlformats.org/officeDocument/2006/custom-properties" xmlns:vt="http://schemas.openxmlformats.org/officeDocument/2006/docPropsVTypes"/>
</file>