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f6a3561e7b03dcbf29c8904887d95577d8bc882"/>
    <w:p>
      <w:pPr>
        <w:pStyle w:val="Heading1"/>
      </w:pPr>
      <w:r>
        <w:t xml:space="preserve">The Role of the Mechatronics Engineer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Education and Industrial Development</w:t>
      </w:r>
      <w:r>
        <w:br/>
      </w:r>
      <w:r>
        <w:rPr>
          <w:bCs/>
          <w:b/>
        </w:rPr>
        <w:t xml:space="preserve">From:</w:t>
      </w:r>
      <w:r>
        <w:t xml:space="preserve"> </w:t>
      </w:r>
      <w:r>
        <w:t xml:space="preserve">[Your Name/Student ID]</w:t>
      </w:r>
      <w:r>
        <w:br/>
      </w:r>
    </w:p>
    <w:p>
      <w:pPr>
        <w:pStyle w:val="BodyText"/>
      </w:pPr>
      <w:r>
        <w:t xml:space="preserve">Subject:A Comprehensive Book Report on the Integration of Mechatronics in DR Congo Kinshasa</w:t>
      </w:r>
    </w:p>
    <w:bookmarkStart w:id="20" w:name="i.-introduction"/>
    <w:p>
      <w:pPr>
        <w:pStyle w:val="Heading2"/>
      </w:pPr>
      <w:r>
        <w:t xml:space="preserve">I. Introduction</w:t>
      </w:r>
    </w:p>
    <w:p>
      <w:pPr>
        <w:pStyle w:val="FirstParagraph"/>
      </w:pPr>
      <w:r>
        <w:t xml:space="preserve">This book report serves as a critical analysis of the evolving landscape of engineering education and industrial application within the Democratic Republic of Congo, specifically focusing on its capital,</w:t>
      </w:r>
      <w:r>
        <w:t xml:space="preserve"> </w:t>
      </w:r>
      <w:r>
        <w:rPr>
          <w:bCs/>
          <w:b/>
        </w:rPr>
        <w:t xml:space="preserve">DR Congo Kinshasa</w:t>
      </w:r>
      <w:r>
        <w:t xml:space="preserve">. The primary subject of this report is the profession and necessity of the</w:t>
      </w:r>
    </w:p>
    <w:p>
      <w:pPr>
        <w:pStyle w:val="BodyText"/>
      </w:pPr>
      <w:r>
        <w:t xml:space="preserve">Mechatronics Engineer in fostering regional development. Mechatronics, defined as the synergistic combination of mechanical engineering, electronic engineering, telecommunications engineering, computer engineering software programming and systems design generates a multidisciplinary field that has become crucial for modern industrialization.</w:t>
      </w:r>
    </w:p>
    <w:p>
      <w:pPr>
        <w:pStyle w:val="BodyText"/>
      </w:pPr>
      <w:r>
        <w:t xml:space="preserve">The purpose of this report is to evaluate how the principles of</w:t>
      </w:r>
      <w:r>
        <w:t xml:space="preserve"> </w:t>
      </w:r>
      <w:r>
        <w:rPr>
          <w:bCs/>
          <w:b/>
        </w:rPr>
        <w:t xml:space="preserve">Mechatronics Engineer</w:t>
      </w:r>
      <w:r>
        <w:t xml:space="preserve"> </w:t>
      </w:r>
      <w:r>
        <w:t xml:space="preserve">practices can be adapted to address the unique challenges faced by</w:t>
      </w:r>
    </w:p>
    <w:p>
      <w:pPr>
        <w:pStyle w:val="BodyText"/>
      </w:pPr>
      <w:r>
        <w:t xml:space="preserve">DR Congo Kinshasa. By examining current literature and case studies, we aim to highlight the potential for technological innovation in sectors such as mining, energy distribution, and manufacturing within this vibrant metropolis.</w:t>
      </w:r>
    </w:p>
    <w:bookmarkEnd w:id="20"/>
    <w:bookmarkStart w:id="21" w:name="ii.-overview-of-mechatronics-engineering"/>
    <w:p>
      <w:pPr>
        <w:pStyle w:val="Heading2"/>
      </w:pPr>
      <w:r>
        <w:t xml:space="preserve">II. Overview of Mechatronics Engineering</w:t>
      </w:r>
    </w:p>
    <w:p>
      <w:pPr>
        <w:pStyle w:val="FirstParagraph"/>
      </w:pPr>
      <w:r>
        <w:t xml:space="preserve">The concept of</w:t>
      </w:r>
      <w:r>
        <w:t xml:space="preserve"> </w:t>
      </w:r>
      <w:r>
        <w:rPr>
          <w:bCs/>
          <w:b/>
        </w:rPr>
        <w:t xml:space="preserve">Mechatronics Engineer</w:t>
      </w:r>
      <w:r>
        <w:t xml:space="preserve"> </w:t>
      </w:r>
      <w:r>
        <w:t xml:space="preserve">proficiency extends beyond traditional mechanical or electrical boundaries. It requires a holistic approach to system design, where sensors, actuators, and control systems are integrated seamlessly. In the context of global technological trends, the</w:t>
      </w:r>
    </w:p>
    <w:p>
      <w:pPr>
        <w:pStyle w:val="BodyText"/>
      </w:pPr>
      <w:r>
        <w:t xml:space="preserve">Mechatronics Engineer is viewed as a problem solver capable of designing smart machines and automated processes.</w:t>
      </w:r>
    </w:p>
    <w:p>
      <w:pPr>
        <w:pStyle w:val="BodyText"/>
      </w:pPr>
      <w:r>
        <w:t xml:space="preserve">The literature reviewed for this report emphasizes that mechatronics is not merely a collection of technologies but a design philosophy. This philosophy prioritizes efficiency, reliability, and adaptability. For</w:t>
      </w:r>
    </w:p>
    <w:p>
      <w:pPr>
        <w:pStyle w:val="BodyText"/>
      </w:pPr>
      <w:r>
        <w:t xml:space="preserve">DR Congo Kinshasa, understanding these principles is vital as the region seeks to modernize its infrastructure without replicating inefficient legacy systems. The ability of a</w:t>
      </w:r>
    </w:p>
    <w:p>
      <w:pPr>
        <w:pStyle w:val="BodyText"/>
      </w:pPr>
      <w:r>
        <w:t xml:space="preserve">Mechatronics Engineer to integrate low-cost sensors with robust mechanical structures offers a pathway for sustainable industrial growth.</w:t>
      </w:r>
    </w:p>
    <w:bookmarkEnd w:id="21"/>
    <w:bookmarkStart w:id="22" w:name="X779f4ad16750a2c0688efb81cec9c44d3732c75"/>
    <w:p>
      <w:pPr>
        <w:pStyle w:val="Heading2"/>
      </w:pPr>
      <w:r>
        <w:t xml:space="preserve">III. Contextual Analysis: DR Congo Kinshasa</w:t>
      </w:r>
    </w:p>
    <w:p>
      <w:pPr>
        <w:pStyle w:val="FirstParagraph"/>
      </w:pPr>
      <w:r>
        <w:rPr>
          <w:bCs/>
          <w:b/>
        </w:rPr>
        <w:t xml:space="preserve">DR Congo Kinshasa</w:t>
      </w:r>
      <w:r>
        <w:t xml:space="preserve">, as the economic and political heart of the DRC, presents a complex environment for engineering implementation. The city is characterized by rapid urbanization, significant industrial activity in mining and processing, and challenges related to infrastructure stability. The energy grid often faces interruptions, necessitating solutions that are resilient and independent.</w:t>
      </w:r>
    </w:p>
    <w:p>
      <w:pPr>
        <w:pStyle w:val="BodyText"/>
      </w:pPr>
      <w:r>
        <w:t xml:space="preserve">In this context, the role of the</w:t>
      </w:r>
      <w:r>
        <w:t xml:space="preserve"> </w:t>
      </w:r>
      <w:r>
        <w:rPr>
          <w:bCs/>
          <w:b/>
        </w:rPr>
        <w:t xml:space="preserve">Mechatronics Engineer</w:t>
      </w:r>
      <w:r>
        <w:t xml:space="preserve"> </w:t>
      </w:r>
      <w:r>
        <w:t xml:space="preserve">becomes pivotal. The engineer must design systems that can operate under variable power conditions or integrate renewable energy sources effectively. Furthermore,</w:t>
      </w:r>
    </w:p>
    <w:p>
      <w:pPr>
        <w:pStyle w:val="BodyText"/>
      </w:pPr>
      <w:r>
        <w:t xml:space="preserve">DR Congo Kinshasa's logistics sector requires automated solutions to manage supply chains efficiently amidst infrastructural constraints. The integration of mechatronic systems in public transport and water management could significantly improve the quality of life for residents.</w:t>
      </w:r>
    </w:p>
    <w:p>
      <w:pPr>
        <w:pStyle w:val="BodyText"/>
      </w:pPr>
      <w:r>
        <w:t xml:space="preserve">The social fabric of</w:t>
      </w:r>
      <w:r>
        <w:t xml:space="preserve"> </w:t>
      </w:r>
      <w:r>
        <w:rPr>
          <w:bCs/>
          <w:b/>
        </w:rPr>
        <w:t xml:space="preserve">DR Congo Kinshasa</w:t>
      </w:r>
      <w:r>
        <w:t xml:space="preserve"> </w:t>
      </w:r>
      <w:r>
        <w:t xml:space="preserve">also plays a crucial role. Engineering projects must be culturally sensitive and economically viable for local stakeholders. A</w:t>
      </w:r>
    </w:p>
    <w:p>
      <w:pPr>
        <w:pStyle w:val="BodyText"/>
      </w:pPr>
      <w:r>
        <w:t xml:space="preserve">Mechatronics Engineer working in this region must possess not only technical skills but also cross-cultural communication abilities to collaborate with local communities, government bodies, and international partners.</w:t>
      </w:r>
    </w:p>
    <w:bookmarkEnd w:id="22"/>
    <w:bookmarkStart w:id="26" w:name="Xdb050e076b082dd2721e858502a345ed826449b"/>
    <w:p>
      <w:pPr>
        <w:pStyle w:val="Heading2"/>
      </w:pPr>
      <w:r>
        <w:t xml:space="preserve">IV. Application Sectors in DR Congo Kinshasa</w:t>
      </w:r>
    </w:p>
    <w:bookmarkStart w:id="23" w:name="a.-mining-and-resource-processing"/>
    <w:p>
      <w:pPr>
        <w:pStyle w:val="Heading3"/>
      </w:pPr>
      <w:r>
        <w:t xml:space="preserve">A. Mining and Resource Processing</w:t>
      </w:r>
    </w:p>
    <w:p>
      <w:pPr>
        <w:pStyle w:val="FirstParagraph"/>
      </w:pPr>
      <w:r>
        <w:t xml:space="preserve">The mining sector is the backbone of the DRC's economy. In</w:t>
      </w:r>
      <w:r>
        <w:t xml:space="preserve"> </w:t>
      </w:r>
      <w:r>
        <w:rPr>
          <w:bCs/>
          <w:b/>
        </w:rPr>
        <w:t xml:space="preserve">DR Congo Kinshasa</w:t>
      </w:r>
      <w:r>
        <w:t xml:space="preserve">, many processing plants require modernization to improve safety and efficiency. A</w:t>
      </w:r>
    </w:p>
    <w:p>
      <w:pPr>
        <w:pStyle w:val="BodyText"/>
      </w:pPr>
      <w:r>
        <w:t xml:space="preserve">Mechatronics Engineer can design automated monitoring systems for equipment health, reducing downtime and preventing catastrophic failures. By implementing predictive maintenance algorithms, engineers can extend the lifespan of heavy machinery, which is crucial in an environment where importation of spare parts may be slow or costly.</w:t>
      </w:r>
    </w:p>
    <w:bookmarkEnd w:id="23"/>
    <w:bookmarkStart w:id="24" w:name="b.-renewable-energy-systems"/>
    <w:p>
      <w:pPr>
        <w:pStyle w:val="Heading3"/>
      </w:pPr>
      <w:r>
        <w:t xml:space="preserve">B. Renewable Energy Systems</w:t>
      </w:r>
    </w:p>
    <w:p>
      <w:pPr>
        <w:pStyle w:val="FirstParagraph"/>
      </w:pPr>
      <w:r>
        <w:t xml:space="preserve">Given the energy challenges in</w:t>
      </w:r>
      <w:r>
        <w:t xml:space="preserve"> </w:t>
      </w:r>
      <w:r>
        <w:rPr>
          <w:bCs/>
          <w:b/>
        </w:rPr>
        <w:t xml:space="preserve">DR Congo Kinshasa</w:t>
      </w:r>
      <w:r>
        <w:t xml:space="preserve">, there is a growing demand for sustainable power solutions.</w:t>
      </w:r>
    </w:p>
    <w:p>
      <w:pPr>
        <w:pStyle w:val="BodyText"/>
      </w:pPr>
      <w:r>
        <w:t xml:space="preserve">Mechatronics Engineers are instrumental in designing hybrid energy systems that combine solar, hydro, and diesel generators with intelligent control units. These systems ensure stable power delivery to critical facilities such as hospitals and telecommunications hubs. The ability to program microcontrollers for energy management is a core competency of the mechatronics discipline.</w:t>
      </w:r>
    </w:p>
    <w:bookmarkEnd w:id="24"/>
    <w:bookmarkStart w:id="25" w:name="c.-water-and-waste-management"/>
    <w:p>
      <w:pPr>
        <w:pStyle w:val="Heading3"/>
      </w:pPr>
      <w:r>
        <w:t xml:space="preserve">C. Water and Waste Management</w:t>
      </w:r>
    </w:p>
    <w:p>
      <w:pPr>
        <w:pStyle w:val="FirstParagraph"/>
      </w:pPr>
      <w:r>
        <w:t xml:space="preserve">Urbanization in</w:t>
      </w:r>
      <w:r>
        <w:t xml:space="preserve"> </w:t>
      </w:r>
      <w:r>
        <w:rPr>
          <w:bCs/>
          <w:b/>
        </w:rPr>
        <w:t xml:space="preserve">DR Congo Kinshasa</w:t>
      </w:r>
      <w:r>
        <w:br/>
      </w:r>
      <w:r>
        <w:t xml:space="preserve">has put pressure on water supply systems. Mechatronic solutions, such as automated pumping stations with remote monitoring capabilities, can help optimize water distribution. A</w:t>
      </w:r>
    </w:p>
    <w:p>
      <w:pPr>
        <w:pStyle w:val="BodyText"/>
      </w:pPr>
      <w:r>
        <w:t xml:space="preserve">Mechatronics Engineer can develop IoT-enabled sensors to detect leaks and monitor water quality in real-time, ensuring public health standards are met efficiently.</w:t>
      </w:r>
    </w:p>
    <w:bookmarkEnd w:id="25"/>
    <w:bookmarkEnd w:id="26"/>
    <w:bookmarkStart w:id="27" w:name="X73b5ab59525b5ba120a57a239fdded7bc3bd709"/>
    <w:p>
      <w:pPr>
        <w:pStyle w:val="Heading2"/>
      </w:pPr>
      <w:r>
        <w:t xml:space="preserve">V. Challenges and Educational Implications</w:t>
      </w:r>
    </w:p>
    <w:p>
      <w:pPr>
        <w:pStyle w:val="FirstParagraph"/>
      </w:pPr>
      <w:r>
        <w:t xml:space="preserve">The implementation of mechatronics in</w:t>
      </w:r>
      <w:r>
        <w:t xml:space="preserve"> </w:t>
      </w:r>
      <w:r>
        <w:rPr>
          <w:bCs/>
          <w:b/>
        </w:rPr>
        <w:t xml:space="preserve">DR Congo Kinshasa</w:t>
      </w:r>
      <w:r>
        <w:br/>
      </w:r>
      <w:r>
        <w:t xml:space="preserve">is not without challenges. There is a shortage of specialized educational programs that produce qualified</w:t>
      </w:r>
    </w:p>
    <w:p>
      <w:pPr>
        <w:pStyle w:val="BodyText"/>
      </w:pPr>
      <w:r>
        <w:t xml:space="preserve">Mechatronics Engineers. Many existing engineering curricula are still siloed, treating mechanical and electrical aspects separately. To bridge this gap, universities in</w:t>
      </w:r>
      <w:r>
        <w:t xml:space="preserve"> </w:t>
      </w:r>
      <w:r>
        <w:rPr>
          <w:bCs/>
          <w:b/>
        </w:rPr>
        <w:t xml:space="preserve">DR Congo Kinshasa</w:t>
      </w:r>
      <w:r>
        <w:t xml:space="preserve"> </w:t>
      </w:r>
      <w:r>
        <w:t xml:space="preserve">must update their syllabi to reflect the interdisciplinary nature of modern engineering.</w:t>
      </w:r>
    </w:p>
    <w:p>
      <w:pPr>
        <w:pStyle w:val="BodyText"/>
      </w:pPr>
      <w:r>
        <w:t xml:space="preserve">Furthermore, access to advanced tools and simulation software remains a hurdle. However, open-source alternatives and cloud-based computing are emerging as viable solutions. The</w:t>
      </w:r>
      <w:r>
        <w:t xml:space="preserve"> </w:t>
      </w:r>
      <w:r>
        <w:rPr>
          <w:bCs/>
          <w:b/>
        </w:rPr>
        <w:t xml:space="preserve">Mechatronics Engineer</w:t>
      </w:r>
      <w:r>
        <w:t xml:space="preserve"> </w:t>
      </w:r>
      <w:r>
        <w:t xml:space="preserve">of the future in this region must be adept at leveraging digital resources to overcome hardware limitations.</w:t>
      </w:r>
    </w:p>
    <w:bookmarkEnd w:id="27"/>
    <w:bookmarkStart w:id="28" w:name="vi.-conclusion"/>
    <w:p>
      <w:pPr>
        <w:pStyle w:val="Heading2"/>
      </w:pPr>
      <w:r>
        <w:t xml:space="preserve">VI. Conclusion</w:t>
      </w:r>
    </w:p>
    <w:p>
      <w:pPr>
        <w:pStyle w:val="FirstParagraph"/>
      </w:pPr>
      <w:r>
        <w:t xml:space="preserve">In conclusion, the integration of mechatronics into the industrial fabric of</w:t>
      </w:r>
      <w:r>
        <w:t xml:space="preserve"> </w:t>
      </w:r>
      <w:r>
        <w:rPr>
          <w:bCs/>
          <w:b/>
        </w:rPr>
        <w:t xml:space="preserve">DR Congo Kinshasa</w:t>
      </w:r>
      <w:r>
        <w:br/>
      </w:r>
      <w:r>
        <w:t xml:space="preserve">offers a transformative opportunity for economic development. The</w:t>
      </w:r>
    </w:p>
    <w:p>
      <w:pPr>
        <w:pStyle w:val="BodyText"/>
      </w:pPr>
      <w:r>
        <w:t xml:space="preserve">Mechatronics Engineer, with their unique blend of mechanical, electrical, and software expertise, is ideally positioned to address the complex challenges facing this dynamic city. From enhancing mining operations to improving energy resilience and water management, the applications are vast.</w:t>
      </w:r>
    </w:p>
    <w:p>
      <w:pPr>
        <w:pStyle w:val="BodyText"/>
      </w:pPr>
      <w:r>
        <w:t xml:space="preserve">For</w:t>
      </w:r>
      <w:r>
        <w:t xml:space="preserve"> </w:t>
      </w:r>
      <w:r>
        <w:rPr>
          <w:bCs/>
          <w:b/>
        </w:rPr>
        <w:t xml:space="preserve">DR Congo Kinshasa</w:t>
      </w:r>
      <w:r>
        <w:t xml:space="preserve">, investing in mechatronics education and infrastructure is not just a technical upgrade but a strategic necessity. By fostering a new generation of</w:t>
      </w:r>
    </w:p>
    <w:p>
      <w:pPr>
        <w:pStyle w:val="BodyText"/>
      </w:pPr>
      <w:r>
        <w:t xml:space="preserve">Mechatronics Engineers who understand both global technological trends and local contextual needs, the region can achieve sustainable industrial growth. This book report underscores the urgent need for collaboration between educational institutions, government bodies, and industry leaders to realize this vision.</w:t>
      </w:r>
    </w:p>
    <w:p>
      <w:pPr>
        <w:pStyle w:val="BodyText"/>
      </w:pPr>
      <w:r>
        <w:t xml:space="preserve">The future of</w:t>
      </w:r>
      <w:r>
        <w:t xml:space="preserve"> </w:t>
      </w:r>
      <w:r>
        <w:rPr>
          <w:bCs/>
          <w:b/>
        </w:rPr>
        <w:t xml:space="preserve">DR Congo Kinshasa</w:t>
      </w:r>
      <w:r>
        <w:br/>
      </w:r>
      <w:r>
        <w:t xml:space="preserve">lies in its ability to innovate. The</w:t>
      </w:r>
    </w:p>
    <w:p>
      <w:pPr>
        <w:pStyle w:val="BodyText"/>
      </w:pPr>
      <w:r>
        <w:t xml:space="preserve">Mechatronics Engineer represents the engine of that innovation, driving progress through intelligent systems and integrated designs. It is imperative that stakeholders recognize the value of this profession and invest in its development to secure a prosperous future for all.</w:t>
      </w:r>
    </w:p>
    <w:p>
      <w:r>
        <w:pict>
          <v:rect style="width:0;height:1.5pt" o:hralign="center" o:hrstd="t" o:hr="t"/>
        </w:pict>
      </w:r>
    </w:p>
    <w:p>
      <w:pPr>
        <w:pStyle w:val="FirstParagraph"/>
      </w:pPr>
      <w:r>
        <w:rPr>
          <w:iCs/>
          <w:i/>
        </w:rPr>
        <w:t xml:space="preserve">This report has been prepared in accordance with academic standards, focusing on the specific intersection of Mechatronics Engineering and the developmental context of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Mechatronics Engineer in DR Congo Kinshasa</dc:title>
  <dc:creator/>
  <dc:language>en</dc:language>
  <cp:keywords/>
  <dcterms:created xsi:type="dcterms:W3CDTF">2026-07-29T12:35:55Z</dcterms:created>
  <dcterms:modified xsi:type="dcterms:W3CDTF">2026-07-29T12:35:55Z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