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Egypt,</w:t>
      </w:r>
      <w:r>
        <w:t xml:space="preserve"> </w:t>
      </w:r>
      <w:r>
        <w:t xml:space="preserve">Cairo</w:t>
      </w:r>
    </w:p>
    <w:bookmarkStart w:id="26" w:name="X5020cb1bce27648d5a4feb1ef46d43c899934c3"/>
    <w:p>
      <w:pPr>
        <w:pStyle w:val="Heading1"/>
      </w:pPr>
      <w:r>
        <w:t xml:space="preserve">The Convergence of Minds and Machinery:</w:t>
      </w:r>
      <w:r>
        <w:br/>
      </w:r>
      <w:r>
        <w:t xml:space="preserve">A Book Report on the Role of the Mechatronics Engineer</w:t>
      </w:r>
      <w:r>
        <w:br/>
      </w:r>
      <w:r>
        <w:t xml:space="preserve">In The Context of Egypt, Cairo</w:t>
      </w:r>
    </w:p>
    <w:bookmarkStart w:id="20" w:name="X74781515c64b2b33900a66fd89e5c0411c2fde9"/>
    <w:p>
      <w:pPr>
        <w:pStyle w:val="Heading2"/>
      </w:pPr>
      <w:r>
        <w:t xml:space="preserve">I. Introduction: The Technological Pivot Point</w:t>
      </w:r>
    </w:p>
    <w:p>
      <w:pPr>
        <w:pStyle w:val="FirstParagraph"/>
      </w:pPr>
      <w:r>
        <w:t xml:space="preserve">In the modern era, industrial evolution is no longer defined by isolated disciplines but by their seamless integration. This report analyzes the critical role of the</w:t>
      </w:r>
      <w:r>
        <w:t xml:space="preserve"> </w:t>
      </w:r>
      <w:r>
        <w:t xml:space="preserve">Mechatronics Engineer</w:t>
      </w:r>
      <w:r>
        <w:t xml:space="preserve">, a professional who serves as the bridge between mechanical precision, electronic intelligence, and software logic. While this profession is globally recognized as a cornerstone of Industry 4.0, its specific application within</w:t>
      </w:r>
      <w:r>
        <w:t xml:space="preserve"> </w:t>
      </w:r>
      <w:r>
        <w:t xml:space="preserve">Egypt</w:t>
      </w:r>
      <w:r>
        <w:t xml:space="preserve">, particularly in its bustling capital city of</w:t>
      </w:r>
      <w:r>
        <w:t xml:space="preserve"> </w:t>
      </w:r>
      <w:r>
        <w:t xml:space="preserve">Cairo</w:t>
      </w:r>
      <w:r>
        <w:t xml:space="preserve">, presents a unique narrative of national transformation. Cairo stands not merely as a historical hub but as the emerging epicenter of technological innovation in North Africa and the Middle East. This document explores how Mechatronics Engineers are driving this change, adapting global engineering standards to local needs, and contributing to the socio-economic development of Egypt.</w:t>
      </w:r>
    </w:p>
    <w:bookmarkEnd w:id="20"/>
    <w:bookmarkStart w:id="21" w:name="X674262560091e87a48f3bc282f7a7e65020cd83"/>
    <w:p>
      <w:pPr>
        <w:pStyle w:val="Heading2"/>
      </w:pPr>
      <w:r>
        <w:t xml:space="preserve">II. Defining the Mechatronics Engineer: A Multidisciplinary Approach</w:t>
      </w:r>
    </w:p>
    <w:p>
      <w:pPr>
        <w:pStyle w:val="FirstParagraph"/>
      </w:pPr>
      <w:r>
        <w:t xml:space="preserve">The</w:t>
      </w:r>
      <w:r>
        <w:t xml:space="preserve"> </w:t>
      </w:r>
      <w:r>
        <w:t xml:space="preserve">Mechatronics Engineer</w:t>
      </w:r>
      <w:r>
        <w:t xml:space="preserve"> </w:t>
      </w:r>
      <w:r>
        <w:t xml:space="preserve">is often described as a "Swiss Army knife" of the engineering world. Unlike traditional engineers who specialize in either mechanics or electronics, mechatronic professionals are trained to design products and systems that combine these elements with computer control. They possess proficiency in kinematics, dynamics, sensor technology, microprocessors, and programming languages such as Python or C++. In the context of</w:t>
      </w:r>
      <w:r>
        <w:t xml:space="preserve"> </w:t>
      </w:r>
      <w:r>
        <w:t xml:space="preserve">Egypt</w:t>
      </w:r>
      <w:r>
        <w:t xml:space="preserve">, this multidisciplinary skill set is particularly valuable because it allows for cost-effective solutions that do not rely on expensive, proprietary imported systems. Instead,</w:t>
      </w:r>
      <w:r>
        <w:t xml:space="preserve">Mechatronics Engineers</w:t>
      </w:r>
      <w:r>
        <w:t xml:space="preserve"> </w:t>
      </w:r>
      <w:r>
        <w:t xml:space="preserve">can design modular, repairable, and adaptable machinery tailored to the specific constraints of the local market.</w:t>
      </w:r>
    </w:p>
    <w:bookmarkEnd w:id="21"/>
    <w:bookmarkStart w:id="22" w:name="Xed76d28d4fb4eb501db308d3cf5ffe98f4d46b8"/>
    <w:p>
      <w:pPr>
        <w:pStyle w:val="Heading2"/>
      </w:pPr>
      <w:r>
        <w:t xml:space="preserve">III. The Landscape of Innovation in Cairo: A Hub for Automation</w:t>
      </w:r>
    </w:p>
    <w:p>
      <w:pPr>
        <w:pStyle w:val="FirstParagraph"/>
      </w:pPr>
      <w:r>
        <w:t xml:space="preserve">Cairo</w:t>
      </w:r>
      <w:r>
        <w:t xml:space="preserve">, with its dense population and rapid urbanization, faces unique challenges that require intelligent engineering solutions. From traffic management systems to smart building automation, the city is undergoing a digital transformation. The</w:t>
      </w:r>
      <w:r>
        <w:t xml:space="preserve"> </w:t>
      </w:r>
      <w:r>
        <w:t xml:space="preserve">Mechatronics Engineer</w:t>
      </w:r>
      <w:r>
        <w:t xml:space="preserve"> </w:t>
      </w:r>
      <w:r>
        <w:t xml:space="preserve">plays a pivotal role in this transition. For instance, the development of the new administrative capital near Cairo has necessitated advanced infrastructure that relies heavily on automated control systems for energy efficiency and security. These professionals are tasked with integrating IoT (Internet of Things) devices into civil structures, ensuring that buildings in</w:t>
      </w:r>
      <w:r>
        <w:t xml:space="preserve"> </w:t>
      </w:r>
      <w:r>
        <w:t xml:space="preserve">Cairo</w:t>
      </w:r>
      <w:r>
        <w:t xml:space="preserve"> </w:t>
      </w:r>
      <w:r>
        <w:t xml:space="preserve">are not just concrete structures, but responsive ecosystems.</w:t>
      </w:r>
    </w:p>
    <w:p>
      <w:pPr>
        <w:pStyle w:val="BodyText"/>
      </w:pPr>
      <w:r>
        <w:t xml:space="preserve">Furthermore, the manufacturing sector in</w:t>
      </w:r>
      <w:r>
        <w:t xml:space="preserve"> </w:t>
      </w:r>
      <w:r>
        <w:t xml:space="preserve">Egypt</w:t>
      </w:r>
      <w:r>
        <w:t xml:space="preserve">, particularly around Greater Cairo and the 10th of Ramadan city industrial zones, is shifting toward automation. Local factories producing textiles, food products, and automotive parts are increasingly adopting robotic arms and automated assembly lines. It is the</w:t>
      </w:r>
      <w:r>
        <w:t xml:space="preserve"> </w:t>
      </w:r>
      <w:r>
        <w:t xml:space="preserve">Mechatronics Engineer</w:t>
      </w:r>
      <w:r>
        <w:t xml:space="preserve"> </w:t>
      </w:r>
      <w:r>
        <w:t xml:space="preserve">who designs these systems, ensuring that they operate efficiently within the local supply chain constraints. They must consider factors such as power stability, maintenance accessibility for local technicians, and scalability for future expansion.</w:t>
      </w:r>
    </w:p>
    <w:bookmarkEnd w:id="22"/>
    <w:bookmarkStart w:id="23" w:name="Xe2ee5e0e2730b331cad2ef81a16964aded55eef"/>
    <w:p>
      <w:pPr>
        <w:pStyle w:val="Heading2"/>
      </w:pPr>
      <w:r>
        <w:t xml:space="preserve">IV. Education and Talent Development in Egypt</w:t>
      </w:r>
    </w:p>
    <w:p>
      <w:pPr>
        <w:pStyle w:val="FirstParagraph"/>
      </w:pPr>
      <w:r>
        <w:t xml:space="preserve">The rise of the</w:t>
      </w:r>
      <w:r>
        <w:t xml:space="preserve"> </w:t>
      </w:r>
      <w:r>
        <w:t xml:space="preserve">Mechatronics Engineer</w:t>
      </w:r>
      <w:r>
        <w:t xml:space="preserve"> </w:t>
      </w:r>
      <w:r>
        <w:t xml:space="preserve">in</w:t>
      </w:r>
      <w:r>
        <w:t xml:space="preserve"> </w:t>
      </w:r>
      <w:r>
        <w:t xml:space="preserve">Egypt</w:t>
      </w:r>
      <w:r>
        <w:t xml:space="preserve"> </w:t>
      </w:r>
      <w:r>
        <w:t xml:space="preserve">is also a testament to advancements in higher education. Universities across</w:t>
      </w:r>
      <w:r>
        <w:t xml:space="preserve"> </w:t>
      </w:r>
      <w:r>
        <w:t xml:space="preserve">Cairo</w:t>
      </w:r>
      <w:r>
        <w:t xml:space="preserve">, including Cairo University, Ain Shams University, and the American University in Cairo (AUC), have established specialized laboratories and curricula focused on mechatronics. These institutions are producing graduates who are not only theoretically sound but also practically skilled in hands-on prototyping. The government of</w:t>
      </w:r>
      <w:r>
        <w:t xml:space="preserve"> </w:t>
      </w:r>
      <w:r>
        <w:t xml:space="preserve">Egypt</w:t>
      </w:r>
      <w:r>
        <w:t xml:space="preserve"> </w:t>
      </w:r>
      <w:r>
        <w:t xml:space="preserve">has recognized this trend, investing heavily in STEM (Science, Technology, Engineering, and Mathematics) education to reduce unemployment among youth and prepare the workforce for a knowledge-based economy. This educational push ensures that there is a sustainable pipeline of talent capable of sustaining the engineering demands of</w:t>
      </w:r>
      <w:r>
        <w:t xml:space="preserve"> </w:t>
      </w:r>
      <w:r>
        <w:t xml:space="preserve">Cairo</w:t>
      </w:r>
      <w:r>
        <w:t xml:space="preserve">’s growing industrial base.</w:t>
      </w:r>
    </w:p>
    <w:bookmarkEnd w:id="23"/>
    <w:bookmarkStart w:id="24" w:name="v.-challenges-and-future-prospects"/>
    <w:p>
      <w:pPr>
        <w:pStyle w:val="Heading2"/>
      </w:pPr>
      <w:r>
        <w:t xml:space="preserve">V. Challenges and Future Prospects</w:t>
      </w:r>
    </w:p>
    <w:p>
      <w:pPr>
        <w:pStyle w:val="FirstParagraph"/>
      </w:pPr>
      <w:r>
        <w:t xml:space="preserve">Despite the optimism, the path for</w:t>
      </w:r>
      <w:r>
        <w:t xml:space="preserve"> </w:t>
      </w:r>
      <w:r>
        <w:t xml:space="preserve">Mechatronics Engineers</w:t>
      </w:r>
      <w:r>
        <w:t xml:space="preserve"> </w:t>
      </w:r>
      <w:r>
        <w:t xml:space="preserve">in</w:t>
      </w:r>
      <w:r>
        <w:t xml:space="preserve"> </w:t>
      </w:r>
      <w:r>
        <w:t xml:space="preserve">Egypt</w:t>
      </w:r>
      <w:r>
        <w:t xml:space="preserve">, and specifically in</w:t>
      </w:r>
      <w:r>
        <w:t xml:space="preserve"> </w:t>
      </w:r>
      <w:r>
        <w:t xml:space="preserve">Cairo</w:t>
      </w:r>
      <w:r>
        <w:t xml:space="preserve">, is not without obstacles. One of the primary challenges is the reliance on imported components for high-end sensors and actuators. Fluctuations in currency exchange rates can impact the cost of maintenance and new installations, requiring engineers to be resourceful in sourcing alternatives or designing around these limitations. Additionally, there is a need for continuous professional development as technology evolves at a rapid pace. Engineers must stay updated with the latest developments in artificial intelligence and machine learning to remain competitive.</w:t>
      </w:r>
    </w:p>
    <w:p>
      <w:pPr>
        <w:pStyle w:val="BodyText"/>
      </w:pPr>
      <w:r>
        <w:t xml:space="preserve">However, the prospects are promising. With</w:t>
      </w:r>
      <w:r>
        <w:t xml:space="preserve"> </w:t>
      </w:r>
      <w:r>
        <w:t xml:space="preserve">Egypt</w:t>
      </w:r>
      <w:r>
        <w:t xml:space="preserve">'s strategic location connecting Africa, Asia, and Europe,</w:t>
      </w:r>
      <w:r>
        <w:t xml:space="preserve"> </w:t>
      </w:r>
      <w:r>
        <w:t xml:space="preserve">Cairo</w:t>
      </w:r>
      <w:r>
        <w:t xml:space="preserve"> </w:t>
      </w:r>
      <w:r>
        <w:t xml:space="preserve">is positioned as a logistics and manufacturing hub. This geographical advantage amplifies the demand for sophisticated supply chain automation.</w:t>
      </w:r>
      <w:r>
        <w:t xml:space="preserve"> </w:t>
      </w:r>
      <w:r>
        <w:t xml:space="preserve">Mechatronics Engineers</w:t>
      </w:r>
      <w:r>
        <w:t xml:space="preserve"> </w:t>
      </w:r>
      <w:r>
        <w:t xml:space="preserve">are at the forefront of developing automated warehousing solutions and smart transport systems that will define the future of commerce in</w:t>
      </w:r>
      <w:r>
        <w:t xml:space="preserve"> </w:t>
      </w:r>
      <w:r>
        <w:t xml:space="preserve">Cairo</w:t>
      </w:r>
      <w:r>
        <w:t xml:space="preserve">. Moreover, green energy initiatives in</w:t>
      </w:r>
      <w:r>
        <w:t xml:space="preserve"> </w:t>
      </w:r>
      <w:r>
        <w:t xml:space="preserve">Egypt</w:t>
      </w:r>
      <w:r>
        <w:t xml:space="preserve">, such as the Benban Solar Park, require complex control systems to manage energy distribution—a task perfectly suited for mechatronic expertise.</w:t>
      </w:r>
    </w:p>
    <w:bookmarkEnd w:id="24"/>
    <w:bookmarkStart w:id="25" w:name="X1f6e86ff1b0715caed59bc68ca3c2e5483b9975"/>
    <w:p>
      <w:pPr>
        <w:pStyle w:val="Heading2"/>
      </w:pPr>
      <w:r>
        <w:t xml:space="preserve">VI. Conclusion: The Architects of Egypt's Future</w:t>
      </w:r>
    </w:p>
    <w:p>
      <w:pPr>
        <w:pStyle w:val="FirstParagraph"/>
      </w:pPr>
      <w:r>
        <w:t xml:space="preserve">In conclusion, the</w:t>
      </w:r>
      <w:r>
        <w:t xml:space="preserve"> </w:t>
      </w:r>
      <w:r>
        <w:t xml:space="preserve">Mechatronics Engineer</w:t>
      </w:r>
      <w:r>
        <w:t xml:space="preserve"> </w:t>
      </w:r>
      <w:r>
        <w:t xml:space="preserve">is far more than a technical specialist; they are a catalyst for modernization in</w:t>
      </w:r>
      <w:r>
        <w:t xml:space="preserve"> </w:t>
      </w:r>
      <w:r>
        <w:t xml:space="preserve">Egypt</w:t>
      </w:r>
      <w:r>
        <w:t xml:space="preserve">. In</w:t>
      </w:r>
      <w:r>
        <w:t xml:space="preserve"> </w:t>
      </w:r>
      <w:r>
        <w:t xml:space="preserve">Cairo</w:t>
      </w:r>
      <w:r>
        <w:t xml:space="preserve">, where history meets innovation, these professionals are shaping the infrastructure of tomorrow. By blending mechanical robustness with electronic intelligence, they solve local problems with global standards. As</w:t>
      </w:r>
    </w:p>
    <w:p>
      <w:pPr>
        <w:pStyle w:val="BodyText"/>
      </w:pPr>
      <w:r>
        <w:t xml:space="preserve">Egypt continues to strive for economic diversification and technological self-sufficiency, the role of the Mechatronics Engineer will only grow in significance. They are building a smarter, more efficient, and connected Cairo, proving that engineering is indeed the key to unlocking national potential.</w:t>
      </w:r>
    </w:p>
    <w:p>
      <w:pPr>
        <w:pStyle w:val="BodyText"/>
      </w:pPr>
      <w:r>
        <w:t xml:space="preserve">This report underscores that while</w:t>
      </w:r>
      <w:r>
        <w:t xml:space="preserve"> </w:t>
      </w:r>
      <w:r>
        <w:t xml:space="preserve">Mechatronics Engineering</w:t>
      </w:r>
      <w:r>
        <w:t xml:space="preserve"> </w:t>
      </w:r>
      <w:r>
        <w:t xml:space="preserve">is a global discipline, its application in</w:t>
      </w:r>
      <w:r>
        <w:t xml:space="preserve"> </w:t>
      </w:r>
      <w:r>
        <w:t xml:space="preserve">Egypt</w:t>
      </w:r>
      <w:r>
        <w:t xml:space="preserve">, particularly within the dynamic environment of</w:t>
      </w:r>
      <w:r>
        <w:t xml:space="preserve"> </w:t>
      </w:r>
      <w:r>
        <w:t xml:space="preserve">Cairo</w:t>
      </w:r>
      <w:r>
        <w:t xml:space="preserve">, requires a nuanced understanding of local economic, educational, and infrastructural contexts. It is through this localized expertise that true innovation occurs.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Egypt, Cairo</dc:title>
  <dc:creator/>
  <dc:language>en</dc:language>
  <cp:keywords/>
  <dcterms:created xsi:type="dcterms:W3CDTF">2026-07-29T05:28:40Z</dcterms:created>
  <dcterms:modified xsi:type="dcterms:W3CDTF">2026-07-29T05:28:40Z</dcterms:modified>
</cp:coreProperties>
</file>

<file path=docProps/custom.xml><?xml version="1.0" encoding="utf-8"?>
<Properties xmlns="http://schemas.openxmlformats.org/officeDocument/2006/custom-properties" xmlns:vt="http://schemas.openxmlformats.org/officeDocument/2006/docPropsVTypes"/>
</file>