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Kuwait</w:t>
      </w:r>
      <w:r>
        <w:t xml:space="preserve"> </w:t>
      </w:r>
      <w:r>
        <w:t xml:space="preserve">City</w:t>
      </w:r>
      <w:r>
        <w:t xml:space="preserve"> </w:t>
      </w:r>
      <w:r>
        <w:t xml:space="preserve">Context</w:t>
      </w:r>
    </w:p>
    <w:bookmarkStart w:id="28" w:name="Xc5fa0b8cd8c0b3bbc5ec7a642eef4feb35b0dd4"/>
    <w:p>
      <w:pPr>
        <w:pStyle w:val="Heading1"/>
      </w:pPr>
      <w:r>
        <w:t xml:space="preserve">A Comprehensive Book Report on the Role of the Mechatronics Engineer in Kuwait City</w:t>
      </w:r>
    </w:p>
    <w:p>
      <w:pPr>
        <w:pStyle w:val="FirstParagraph"/>
      </w:pPr>
      <w:r>
        <w:rPr>
          <w:bCs/>
          <w:b/>
        </w:rPr>
        <w:t xml:space="preserve">Date:</w:t>
      </w:r>
      <w:r>
        <w:t xml:space="preserve"> </w:t>
      </w:r>
      <w:r>
        <w:t xml:space="preserve">October 26, 2023</w:t>
      </w:r>
      <w:r>
        <w:br/>
      </w:r>
      <w:r>
        <w:rPr>
          <w:bCs/>
          <w:b/>
        </w:rPr>
        <w:t xml:space="preserve">Subject:</w:t>
      </w:r>
      <w:r>
        <w:t xml:space="preserve">The Strategic Importance of Mechatronics Engineering within Kuwait’s Industrial and Technological Landscape</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modern engineering, the discipline of Mechatronics stands at the critical intersection of mechanical engineering, electronics, computer science, and control systems. This Book Report analyzes the vital role that a Mechatronics Engineer plays in today's industrial ecosystem. However, to truly understand their significance, one must contextualize this role within specific geographic and economic frameworks. Therefore, this report focuses specifically on the application of Mechatronics Engineering in</w:t>
      </w:r>
      <w:r>
        <w:t xml:space="preserve"> </w:t>
      </w:r>
      <w:r>
        <w:rPr>
          <w:bCs/>
          <w:b/>
        </w:rPr>
        <w:t xml:space="preserve">Kuwait City</w:t>
      </w:r>
      <w:r>
        <w:t xml:space="preserve">, the capital and largest city of Kuwait.</w:t>
      </w:r>
    </w:p>
    <w:p>
      <w:pPr>
        <w:pStyle w:val="BodyText"/>
      </w:pPr>
      <w:r>
        <w:t xml:space="preserve">Kuwait City is not merely a geographical location; it is the bustling heart of a nation transitioning from traditional hydrocarbon dependence toward diversified industrial and technological hubs. In this context, the Mechatronics Engineer emerges as a pivotal professional capable of bridging the gap between legacy infrastructure and smart, automated futures. This report explores how the unique skills of a Mechatronics Engineer are essential for sustaining</w:t>
      </w:r>
      <w:r>
        <w:t xml:space="preserve"> </w:t>
      </w:r>
      <w:r>
        <w:rPr>
          <w:bCs/>
          <w:b/>
        </w:rPr>
        <w:t xml:space="preserve">Kuwait City</w:t>
      </w:r>
      <w:r>
        <w:t xml:space="preserve">’s growth in manufacturing, energy efficiency, and urban automation.</w:t>
      </w:r>
    </w:p>
    <w:bookmarkEnd w:id="20"/>
    <w:bookmarkStart w:id="21" w:name="Xb578ea6c519f978b6d92f652e47e0fe65a6607b"/>
    <w:p>
      <w:pPr>
        <w:pStyle w:val="Heading2"/>
      </w:pPr>
      <w:r>
        <w:t xml:space="preserve">The Core Competencies of a Mechatronics Engineer</w:t>
      </w:r>
    </w:p>
    <w:p>
      <w:pPr>
        <w:pStyle w:val="FirstParagraph"/>
      </w:pPr>
      <w:r>
        <w:t xml:space="preserve">A Mechatronics Engineer is defined by their interdisciplinary approach. Unlike traditional engineers who may specialize solely in mechanics or electronics, the Mechatronics Engineer integrates these fields to design intelligent systems. Key competencies include:</w:t>
      </w:r>
    </w:p>
    <w:p>
      <w:pPr>
        <w:numPr>
          <w:ilvl w:val="0"/>
          <w:numId w:val="1001"/>
        </w:numPr>
        <w:pStyle w:val="Compact"/>
      </w:pPr>
      <w:r>
        <w:rPr>
          <w:bCs/>
          <w:b/>
        </w:rPr>
        <w:t xml:space="preserve">Sensor Integration and Data Acquisition:</w:t>
      </w:r>
      <w:r>
        <w:t xml:space="preserve"> </w:t>
      </w:r>
      <w:r>
        <w:t xml:space="preserve">The ability to select and integrate sensors that monitor physical parameters such as temperature, pressure, and position.</w:t>
      </w:r>
    </w:p>
    <w:p>
      <w:pPr>
        <w:numPr>
          <w:ilvl w:val="0"/>
          <w:numId w:val="1001"/>
        </w:numPr>
        <w:pStyle w:val="Compact"/>
      </w:pPr>
      <w:r>
        <w:rPr>
          <w:bCs/>
          <w:b/>
        </w:rPr>
        <w:t xml:space="preserve">Control System Design:</w:t>
      </w:r>
    </w:p>
    <w:p>
      <w:pPr>
        <w:numPr>
          <w:ilvl w:val="0"/>
          <w:numId w:val="1001"/>
        </w:numPr>
        <w:pStyle w:val="Compact"/>
      </w:pPr>
      <w:r>
        <w:rPr>
          <w:bCs/>
          <w:b/>
        </w:rPr>
        <w:t xml:space="preserve">Mechanical Design:</w:t>
      </w:r>
      <w:r>
        <w:t xml:space="preserve"> </w:t>
      </w:r>
      <w:r>
        <w:t xml:space="preserve">Creating robust physical structures that house electronic components while maintaining functionality.</w:t>
      </w:r>
    </w:p>
    <w:p>
      <w:pPr>
        <w:numPr>
          <w:ilvl w:val="0"/>
          <w:numId w:val="1001"/>
        </w:numPr>
        <w:pStyle w:val="Compact"/>
      </w:pPr>
      <w:r>
        <w:rPr>
          <w:bCs/>
          <w:b/>
        </w:rPr>
        <w:t xml:space="preserve">Sofware and Embedded Systems:</w:t>
      </w:r>
      <w:r>
        <w:t xml:space="preserve"> </w:t>
      </w:r>
      <w:r>
        <w:t xml:space="preserve">Programming microcontrollers and PLCs (Programmable Logic Controllers) to execute control logic.</w:t>
      </w:r>
    </w:p>
    <w:p>
      <w:pPr>
        <w:pStyle w:val="FirstParagraph"/>
      </w:pPr>
      <w:r>
        <w:t xml:space="preserve">In the context of a complex urban environment like</w:t>
      </w:r>
      <w:r>
        <w:t xml:space="preserve"> </w:t>
      </w:r>
      <w:r>
        <w:rPr>
          <w:bCs/>
          <w:b/>
        </w:rPr>
        <w:t xml:space="preserve">Kuwait City</w:t>
      </w:r>
      <w:r>
        <w:t xml:space="preserve">, these skills are not theoretical; they are operational requirements. The Mechatronics Engineer is the architect of automation, ensuring that machinery and infrastructure work in harmony to optimize productivity and safety.</w:t>
      </w:r>
    </w:p>
    <w:bookmarkEnd w:id="21"/>
    <w:bookmarkStart w:id="23" w:name="the-industrial-context-of-kuwait-city"/>
    <w:p>
      <w:pPr>
        <w:pStyle w:val="Heading2"/>
      </w:pPr>
      <w:r>
        <w:t xml:space="preserve">The Industrial Context of Kuwait City</w:t>
      </w:r>
    </w:p>
    <w:p>
      <w:pPr>
        <w:pStyle w:val="FirstParagraph"/>
      </w:pPr>
      <w:r>
        <w:rPr>
          <w:bCs/>
          <w:b/>
        </w:rPr>
        <w:t xml:space="preserve">Kuwait City</w:t>
      </w:r>
      <w:r>
        <w:t xml:space="preserve"> </w:t>
      </w:r>
      <w:r>
        <w:t xml:space="preserve">serves as the commercial and administrative center of Kuwait, but its industrial significance cannot be overstated. The city is surrounded by major industrial zones that support the national economy, including oil refining, petrochemicals, steel production, and emerging manufacturing sectors. As global pressures mount for energy efficiency and carbon reduction, industries in</w:t>
      </w:r>
      <w:r>
        <w:t xml:space="preserve"> </w:t>
      </w:r>
      <w:r>
        <w:rPr>
          <w:bCs/>
          <w:b/>
        </w:rPr>
        <w:t xml:space="preserve">Kuwait City</w:t>
      </w:r>
      <w:r>
        <w:t xml:space="preserve"> </w:t>
      </w:r>
      <w:r>
        <w:t xml:space="preserve">are under immense pressure to modernize.</w:t>
      </w:r>
    </w:p>
    <w:p>
      <w:pPr>
        <w:pStyle w:val="BodyText"/>
      </w:pPr>
      <w:r>
        <w:t xml:space="preserve">This is where the Mechatronics Engineer becomes indispensable. Traditional mechanical maintenance is being replaced by predictive maintenance strategies enabled by IoT (Internet of Things) devices. A Mechatronics Engineer designs these systems, allowing factories in</w:t>
      </w:r>
      <w:r>
        <w:t xml:space="preserve"> </w:t>
      </w:r>
      <w:r>
        <w:rPr>
          <w:bCs/>
          <w:b/>
        </w:rPr>
        <w:t xml:space="preserve">Kuwait City</w:t>
      </w:r>
      <w:r>
        <w:t xml:space="preserve"> </w:t>
      </w:r>
      <w:r>
        <w:t xml:space="preserve">to predict equipment failures before they occur, thereby minimizing downtime and maximizing output.</w:t>
      </w:r>
    </w:p>
    <w:bookmarkStart w:id="22" w:name="X5d9d381370bda78788ecba860ad79f54389a61a"/>
    <w:p>
      <w:pPr>
        <w:pStyle w:val="Heading3"/>
      </w:pPr>
      <w:r>
        <w:t xml:space="preserve">Case Study: Automation in Kuwaiti Manufacturing</w:t>
      </w:r>
    </w:p>
    <w:p>
      <w:pPr>
        <w:pStyle w:val="FirstParagraph"/>
      </w:pPr>
      <w:r>
        <w:t xml:space="preserve">In recent years, several major manufacturing plants located in the industrial areas accessible from</w:t>
      </w:r>
      <w:r>
        <w:t xml:space="preserve"> </w:t>
      </w:r>
      <w:r>
        <w:rPr>
          <w:bCs/>
          <w:b/>
        </w:rPr>
        <w:t xml:space="preserve">Kuwait City</w:t>
      </w:r>
      <w:r>
        <w:t xml:space="preserve"> </w:t>
      </w:r>
      <w:r>
        <w:t xml:space="preserve">have adopted automated assembly lines. These systems rely heavily on Mechatronics Engineers to design robotic arms that can operate in high-temperature environments typical of the region. The integration of cooling systems with robotic control units is a classic example of mechatronic synergy required in this specific geographical climate.</w:t>
      </w:r>
    </w:p>
    <w:bookmarkEnd w:id="22"/>
    <w:bookmarkEnd w:id="23"/>
    <w:bookmarkStart w:id="24" w:name="Xe3c1ef675dded0e148e3a793b1a400486e0b54b"/>
    <w:p>
      <w:pPr>
        <w:pStyle w:val="Heading2"/>
      </w:pPr>
      <w:r>
        <w:t xml:space="preserve">Sustainable Urban Development and Smart Cities</w:t>
      </w:r>
    </w:p>
    <w:p>
      <w:pPr>
        <w:pStyle w:val="FirstParagraph"/>
      </w:pPr>
      <w:r>
        <w:t xml:space="preserve">Kuwait has announced ambitious visions for urban development, aiming to transform</w:t>
      </w:r>
      <w:r>
        <w:t xml:space="preserve"> </w:t>
      </w:r>
      <w:r>
        <w:rPr>
          <w:bCs/>
          <w:b/>
        </w:rPr>
        <w:t xml:space="preserve">Kuwait City</w:t>
      </w:r>
      <w:r>
        <w:t xml:space="preserve"> </w:t>
      </w:r>
      <w:r>
        <w:t xml:space="preserve">into a "Smart City." This initiative involves the integration of digital technology into urban infrastructure to improve service delivery, traffic management, and energy consumption. The Mechatronics Engineer is central to this transformation.</w:t>
      </w:r>
    </w:p>
    <w:p>
      <w:pPr>
        <w:pStyle w:val="BodyText"/>
      </w:pPr>
      <w:r>
        <w:t xml:space="preserve">In a Smart City framework, buildings must be responsive. HVAC (Heating, Ventilation, and Air Conditioning) systems in</w:t>
      </w:r>
      <w:r>
        <w:t xml:space="preserve"> </w:t>
      </w:r>
      <w:r>
        <w:rPr>
          <w:bCs/>
          <w:b/>
        </w:rPr>
        <w:t xml:space="preserve">Kuwait City</w:t>
      </w:r>
      <w:r>
        <w:t xml:space="preserve">’s skyscrapers require sophisticated mechatronic controls to maintain comfort while minimizing energy waste in an extreme desert climate. Mechatronics Engineers design the feedback loops that adjust airflow based on real-time occupancy and external weather conditions. Furthermore, smart traffic management systems rely on sensors and cameras integrated with central processing units—another domain of mechatronic engineering.</w:t>
      </w:r>
    </w:p>
    <w:p>
      <w:pPr>
        <w:pStyle w:val="BodyText"/>
      </w:pPr>
      <w:r>
        <w:t xml:space="preserve">The environmental challenges faced by</w:t>
      </w:r>
      <w:r>
        <w:t xml:space="preserve"> </w:t>
      </w:r>
      <w:r>
        <w:rPr>
          <w:bCs/>
          <w:b/>
        </w:rPr>
        <w:t xml:space="preserve">Kuwait City</w:t>
      </w:r>
      <w:r>
        <w:t xml:space="preserve">, such as high ambient temperatures and dust storms, require specialized engineering solutions. Mechatronics Engineers develop filtration systems and automated cleaning mechanisms for solar panels and air intake valves, ensuring that renewable energy infrastructure remains efficient despite harsh environmental conditions.</w:t>
      </w:r>
    </w:p>
    <w:bookmarkEnd w:id="24"/>
    <w:bookmarkStart w:id="25" w:name="X7ad06617cbc4e1dc432134f48d5e306a14faa7f"/>
    <w:p>
      <w:pPr>
        <w:pStyle w:val="Heading2"/>
      </w:pPr>
      <w:r>
        <w:t xml:space="preserve">Economic Diversification and the Knowledge Economy</w:t>
      </w:r>
    </w:p>
    <w:p>
      <w:pPr>
        <w:pStyle w:val="FirstParagraph"/>
      </w:pPr>
      <w:r>
        <w:t xml:space="preserve">Kuwait’s Vision 2035 emphasizes moving away from an oil-dependent economy toward a knowledge-based society. This transition requires a workforce skilled in advanced technologies. The Mechatronics Engineer represents this new breed of professional. By designing and maintaining high-tech equipment, these engineers contribute directly to the value-added manufacturing sector.</w:t>
      </w:r>
    </w:p>
    <w:p>
      <w:pPr>
        <w:pStyle w:val="BodyText"/>
      </w:pPr>
      <w:r>
        <w:t xml:space="preserve">In</w:t>
      </w:r>
      <w:r>
        <w:t xml:space="preserve"> </w:t>
      </w:r>
      <w:r>
        <w:rPr>
          <w:bCs/>
          <w:b/>
        </w:rPr>
        <w:t xml:space="preserve">Kuwait City</w:t>
      </w:r>
      <w:r>
        <w:t xml:space="preserve">, universities and technical institutes are increasingly collaborating with industry to produce graduates who are proficient in mechatronics. This educational shift ensures that local industries have access to talent capable of handling complex automation tasks. The presence of qualified Mechatronics Engineers in the workforce attracts foreign investment, as multinational companies seek locations with reliable technical infrastructure and skilled labor.</w:t>
      </w:r>
    </w:p>
    <w:bookmarkEnd w:id="25"/>
    <w:bookmarkStart w:id="26" w:name="challenges-and-future-outlook"/>
    <w:p>
      <w:pPr>
        <w:pStyle w:val="Heading2"/>
      </w:pPr>
      <w:r>
        <w:t xml:space="preserve">Challenges and Future Outlook</w:t>
      </w:r>
    </w:p>
    <w:p>
      <w:pPr>
        <w:pStyle w:val="FirstParagraph"/>
      </w:pPr>
      <w:r>
        <w:t xml:space="preserve">Despite the clear benefits, there are challenges. The integration of new technologies requires significant capital investment. Furthermore, there is a need for continuous professional development to keep pace with rapid advancements in AI and robotics. In</w:t>
      </w:r>
      <w:r>
        <w:t xml:space="preserve"> </w:t>
      </w:r>
      <w:r>
        <w:rPr>
          <w:bCs/>
          <w:b/>
        </w:rPr>
        <w:t xml:space="preserve">Kuwait City</w:t>
      </w:r>
      <w:r>
        <w:t xml:space="preserve">, regulatory frameworks must also adapt to accommodate new forms of automated systems and data privacy concerns associated with smart infrastructure.</w:t>
      </w:r>
    </w:p>
    <w:p>
      <w:pPr>
        <w:pStyle w:val="BodyText"/>
      </w:pPr>
      <w:r>
        <w:t xml:space="preserve">Looking forward, the role of the Mechatronics Engineer will expand beyond traditional manufacturing. We can expect to see more applications in healthcare robotics within hospitals in</w:t>
      </w:r>
      <w:r>
        <w:t xml:space="preserve"> </w:t>
      </w:r>
      <w:r>
        <w:rPr>
          <w:bCs/>
          <w:b/>
        </w:rPr>
        <w:t xml:space="preserve">Kuwait City</w:t>
      </w:r>
      <w:r>
        <w:t xml:space="preserve">, logistics automation for e-commerce, and advanced water desalination technologies that are crucial for national survival.</w:t>
      </w:r>
    </w:p>
    <w:bookmarkEnd w:id="26"/>
    <w:bookmarkStart w:id="27" w:name="conclusion"/>
    <w:p>
      <w:pPr>
        <w:pStyle w:val="Heading2"/>
      </w:pPr>
      <w:r>
        <w:t xml:space="preserve">Conclusion</w:t>
      </w:r>
    </w:p>
    <w:p>
      <w:pPr>
        <w:pStyle w:val="FirstParagraph"/>
      </w:pPr>
      <w:r>
        <w:t xml:space="preserve">In conclusion, the Mechatronics Engineer is far more than a specialist in multiple fields; they are the integrators of modern industry. When viewed through the lens of</w:t>
      </w:r>
      <w:r>
        <w:t xml:space="preserve"> </w:t>
      </w:r>
      <w:r>
        <w:rPr>
          <w:bCs/>
          <w:b/>
        </w:rPr>
        <w:t xml:space="preserve">Kuwait City</w:t>
      </w:r>
      <w:r>
        <w:t xml:space="preserve">, their role becomes even more pronounced. They are the key enablers of industrial modernization, urban smartness, and economic diversification.</w:t>
      </w:r>
    </w:p>
    <w:p>
      <w:pPr>
        <w:pStyle w:val="BodyText"/>
      </w:pPr>
      <w:r>
        <w:t xml:space="preserve">As</w:t>
      </w:r>
      <w:r>
        <w:t xml:space="preserve"> </w:t>
      </w:r>
      <w:r>
        <w:rPr>
          <w:bCs/>
          <w:b/>
        </w:rPr>
        <w:t xml:space="preserve">Kuwait City</w:t>
      </w:r>
      <w:r>
        <w:t xml:space="preserve"> </w:t>
      </w:r>
      <w:r>
        <w:t xml:space="preserve">continues to develop its infrastructure and embrace the Fourth Industrial Revolution (Industry 4.0), the demand for skilled Mechatronics Engineers will only grow. Their ability to create efficient, intelligent, and resilient systems is critical for the sustained prosperity of Kuwait. This Book Report underscores that investing in mechatronic education and employment in</w:t>
      </w:r>
      <w:r>
        <w:t xml:space="preserve"> </w:t>
      </w:r>
      <w:r>
        <w:rPr>
          <w:bCs/>
          <w:b/>
        </w:rPr>
        <w:t xml:space="preserve">Kuwait City</w:t>
      </w:r>
      <w:r>
        <w:t xml:space="preserve"> </w:t>
      </w:r>
      <w:r>
        <w:t xml:space="preserve">is not just a technical necessity but a strategic imperative for the nation’s future.</w:t>
      </w:r>
    </w:p>
    <w:p>
      <w:pPr>
        <w:pStyle w:val="BodyText"/>
      </w:pPr>
      <w:r>
        <w:rPr>
          <w:iCs/>
          <w:i/>
        </w:rPr>
        <w:t xml:space="preserve">This report was prepared to highlight the interdisciplinary nature of Mechatronics Engineering and its specific applicability to the industrial and urban development goals of Kuwait City. It serves as a foundational document for stakeholders interested in technical workforce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Kuwait City Context</dc:title>
  <dc:creator/>
  <dc:language>en</dc:language>
  <cp:keywords/>
  <dcterms:created xsi:type="dcterms:W3CDTF">2026-07-29T05:03:17Z</dcterms:created>
  <dcterms:modified xsi:type="dcterms:W3CDTF">2026-07-29T05:03:17Z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