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Islamabad</w:t>
      </w:r>
    </w:p>
    <w:bookmarkStart w:id="26" w:name="X3f37dfbf297714c6e8f21fa1fb90c1149b6ae13"/>
    <w:p>
      <w:pPr>
        <w:pStyle w:val="Heading1"/>
      </w:pPr>
      <w:r>
        <w:t xml:space="preserve">A Comprehensive Book Report on the Role of the Mechatronics Engineer in Pakistan Islamabad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Engineering Education and Industrial Policy Analysts</w:t>
      </w:r>
      <w:r>
        <w:br/>
      </w:r>
      <w:r>
        <w:rPr>
          <w:bCs/>
          <w:b/>
        </w:rPr>
        <w:t xml:space="preserve">Subject:</w:t>
      </w:r>
      <w:r>
        <w:t xml:space="preserve"> </w:t>
      </w:r>
      <w:r>
        <w:t xml:space="preserve">Strategic Analysis of Mechatronics as a Catalyst for Development in Pakistan Islamabad</w:t>
      </w:r>
    </w:p>
    <w:bookmarkStart w:id="20" w:name="X069b04c1fd90cfbdc1aa3aa88b2577818f85077"/>
    <w:p>
      <w:pPr>
        <w:pStyle w:val="Heading2"/>
      </w:pPr>
      <w:r>
        <w:t xml:space="preserve">I. Introduction: The Convergence of Disciplines</w:t>
      </w:r>
    </w:p>
    <w:p>
      <w:pPr>
        <w:pStyle w:val="FirstParagraph"/>
      </w:pPr>
      <w:r>
        <w:t xml:space="preserve">This document serves as an extensive book report and analytical review focusing on the multidisciplinary field of Mechatronics Engineering, specifically contextualized within the unique socio-economic and technological landscape of Pakistan Islamabad. Mechatronics is not merely a branch of engineering; it is a philosophy that integrates mechanical engineering, electronic engineering, computer science, telecommunications engineering, systems engineering, and control engineering. In the modern era defined by Industry 4.0—the fourth industrial revolution characterized by cyber-physical systems—the role of the Mechatronics Engineer has transcended traditional boundaries to become a central pillar of innovation.</w:t>
      </w:r>
    </w:p>
    <w:p>
      <w:pPr>
        <w:pStyle w:val="BodyText"/>
      </w:pPr>
      <w:r>
        <w:t xml:space="preserve">The purpose of this report is to explore how the skills, methodologies, and ethical responsibilities associated with the Mechatronics Engineer can be leveraged to address specific challenges and opportunities within Pakistan Islamabad. As a capital city that houses numerous governmental bodies, international organizations, universities, and high-tech research facilities, Islamabad represents a fertile ground for such advanced engineering practices. This report argues that by fostering a robust ecosystem for mechatronics education and application in Pakistan Islamabad, the region can transition from import-dependency to local innovation.</w:t>
      </w:r>
    </w:p>
    <w:bookmarkEnd w:id="20"/>
    <w:bookmarkStart w:id="21" w:name="X5b760f60b96378f915791d88f5dd5f0d6a9e9f8"/>
    <w:p>
      <w:pPr>
        <w:pStyle w:val="Heading2"/>
      </w:pPr>
      <w:r>
        <w:t xml:space="preserve">II. Defining the Mechatronics Engineer: A Multidisciplinary Nexus</w:t>
      </w:r>
    </w:p>
    <w:p>
      <w:pPr>
        <w:pStyle w:val="FirstParagraph"/>
      </w:pPr>
      <w:r>
        <w:t xml:space="preserve">The core of this report begins by deconstructing the profile of a professional Mechatronics Engineer. Unlike traditional specialists who may excel in only one domain, the Mechatronics Engineer is defined by their integrative capability. They are problem-solvers who understand how sensors (electronics) communicate with controllers (computers) to manipulate actuators and mechanical systems (mechanics). This holistic view is critical because modern systems are rarely purely mechanical or purely electronic; they are synergistic hybrids.</w:t>
      </w:r>
    </w:p>
    <w:p>
      <w:pPr>
        <w:pStyle w:val="BodyText"/>
      </w:pPr>
      <w:r>
        <w:t xml:space="preserve">In the context of academic literature and professional standards, the Mechatronics Engineer must possess proficiency in CAD modeling, PLC programming, embedded systems design, robotics kinematics, and signal processing. However beyond technical skills the role demands a systems-thinking approach. The engineer must be able to look at a complex problem from multiple angles optimizing for cost efficiency energy consumption reliability and sustainability simultaneously This integrative mindset is particularly valuable in developing nations where resource constraints often necessitate innovative rather than brute-force solutions.</w:t>
      </w:r>
    </w:p>
    <w:bookmarkEnd w:id="21"/>
    <w:bookmarkStart w:id="22" w:name="X20f30816dda5ef761361f0ee13b8362033116db"/>
    <w:p>
      <w:pPr>
        <w:pStyle w:val="Heading2"/>
      </w:pPr>
      <w:r>
        <w:t xml:space="preserve">III. The Contextual Landscape of Pakistan Islamabad</w:t>
      </w:r>
    </w:p>
    <w:p>
      <w:pPr>
        <w:pStyle w:val="FirstParagraph"/>
      </w:pPr>
      <w:r>
        <w:t xml:space="preserve">Pakistan Islamabad stands as a distinct entity within the broader national framework of Pakistan. While Karachi and Lahore drive significant portions of commerce and industry respectively Islamabad serves as the administrative, diplomatic, and increasingly technological hub of the country. The city hosts some of Pakistan’s premier educational institutions such as Quaid-i-Azam University COMSATS University Islamabad NUST National University of Sciences and Technology several campuses in Rawalpindi/Islamabad area and specialized research institutes like NASCINE National Academy for Scientific Research Innovation.</w:t>
      </w:r>
    </w:p>
    <w:p>
      <w:pPr>
        <w:pStyle w:val="BodyText"/>
      </w:pPr>
      <w:r>
        <w:t xml:space="preserve">However despite the presence of these prestigious institutions there remains a gap between academic curricula and industrial requirements. Many engineering graduates in Pakistan are trained in siloed disciplines rather than integrated systems. Furthermore while Islamabad boasts high literacy rates and access to information technology infrastructure actual deployment of mechatronics solutions in local industries such as automotive manufacturing pharmaceutical production agriculture automation and smart city infrastructure remains limited compared to global standards.</w:t>
      </w:r>
    </w:p>
    <w:bookmarkEnd w:id="22"/>
    <w:bookmarkStart w:id="23" w:name="Xeb69678965d34d7ed8c107113a18ea80e4cd2bb"/>
    <w:p>
      <w:pPr>
        <w:pStyle w:val="Heading2"/>
      </w:pPr>
      <w:r>
        <w:t xml:space="preserve">IV. Application Areas: Mechatronics Engineer in Action within Pakistan Islamabad</w:t>
      </w:r>
    </w:p>
    <w:p>
      <w:pPr>
        <w:pStyle w:val="FirstParagraph"/>
      </w:pPr>
      <w:r>
        <w:t xml:space="preserve">This section analyzes practical applications where the Mechatronics Engineer can drive transformative change specifically in Pakistan Islamabad:</w:t>
      </w:r>
    </w:p>
    <w:p>
      <w:pPr>
        <w:numPr>
          <w:ilvl w:val="0"/>
          <w:numId w:val="1001"/>
        </w:numPr>
        <w:pStyle w:val="Compact"/>
      </w:pPr>
      <w:r>
        <w:rPr>
          <w:bCs/>
          <w:b/>
        </w:rPr>
        <w:t xml:space="preserve">Smart City Infrastructure:</w:t>
      </w:r>
      <w:r>
        <w:t xml:space="preserve"> </w:t>
      </w:r>
      <w:r>
        <w:t xml:space="preserve">As Islamabad continues to develop smart city initiatives involving traffic management waste management and energy efficiency the Mechatronics Engineer is pivotal. They design sensor networks that monitor urban dynamics and automated systems that regulate public utilities. For instance integrating IoT-enabled traffic lights can reduce congestion significantly improving quality of life for residents.</w:t>
      </w:r>
    </w:p>
    <w:p>
      <w:pPr>
        <w:numPr>
          <w:ilvl w:val="0"/>
          <w:numId w:val="1001"/>
        </w:numPr>
        <w:pStyle w:val="Compact"/>
      </w:pPr>
      <w:r>
        <w:rPr>
          <w:bCs/>
          <w:b/>
        </w:rPr>
        <w:t xml:space="preserve">Healthcare Technology:</w:t>
      </w:r>
      <w:r>
        <w:t xml:space="preserve"> </w:t>
      </w:r>
      <w:r>
        <w:t xml:space="preserve">The healthcare sector in Pakistan Islamabad faces challenges related to diagnostic accuracy and equipment accessibility. Mechatronics Engineers contribute by designing affordable robotic assistive devices automated blood analysis systems and remote monitoring tools tailored for local clinics. These innovations can bridge the gap between urban centers like Islamabad and rural areas across Pakistan.</w:t>
      </w:r>
    </w:p>
    <w:p>
      <w:pPr>
        <w:numPr>
          <w:ilvl w:val="0"/>
          <w:numId w:val="1001"/>
        </w:numPr>
        <w:pStyle w:val="Compact"/>
      </w:pPr>
      <w:r>
        <w:rPr>
          <w:bCs/>
          <w:b/>
        </w:rPr>
        <w:t xml:space="preserve">Agricultural Automation:</w:t>
      </w:r>
      <w:r>
        <w:t xml:space="preserve"> </w:t>
      </w:r>
      <w:r>
        <w:t xml:space="preserve">Although not immediately adjacent to dense urban zones Islamabad influences national agricultural policy. Precision agriculture relies heavily on mechatronic systems drones equipped with multispectral cameras autonomous irrigation controllers and automated harvesting robots. By localizing the maintenance and development of these technologies Pakistani engineers can enhance food security for the entire nation.</w:t>
      </w:r>
    </w:p>
    <w:p>
      <w:pPr>
        <w:numPr>
          <w:ilvl w:val="0"/>
          <w:numId w:val="1001"/>
        </w:numPr>
        <w:pStyle w:val="Compact"/>
      </w:pPr>
      <w:r>
        <w:rPr>
          <w:bCs/>
          <w:b/>
        </w:rPr>
        <w:t xml:space="preserve">Renewable Energy Systems:</w:t>
      </w:r>
      <w:r>
        <w:t xml:space="preserve"> </w:t>
      </w:r>
      <w:r>
        <w:t xml:space="preserve">With Pakistan Islamabad striving towards sustainable energy goals mechatronics plays a crucial role in optimizing solar panel tracking systems wind turbine control mechanisms and battery management systems. Engineers proficient in both mechanical design and electronic control can improve the efficiency of these renewable assets reducing reliance on imported fuel sources.</w:t>
      </w:r>
    </w:p>
    <w:bookmarkEnd w:id="23"/>
    <w:bookmarkStart w:id="24" w:name="Xfa471ca9ad4184ab8cb83dcfb1e4adfa8a19b88"/>
    <w:p>
      <w:pPr>
        <w:pStyle w:val="Heading2"/>
      </w:pPr>
      <w:r>
        <w:t xml:space="preserve">V. Challenges and Strategic Recommendations</w:t>
      </w:r>
    </w:p>
    <w:p>
      <w:pPr>
        <w:pStyle w:val="FirstParagraph"/>
      </w:pPr>
      <w:r>
        <w:t xml:space="preserve">The journey toward establishing a robust mechatronics ecosystem in Pakistan Islamabad is not without obstacles. Primary challenges include outdated curriculum structures that lack hands-on practical exposure insufficient funding for R&amp;D activities brain drain where talented engineers migrate abroad due to limited opportunities and a cultural preference for theoretical knowledge over applied engineering.</w:t>
      </w:r>
    </w:p>
    <w:p>
      <w:pPr>
        <w:pStyle w:val="BodyText"/>
      </w:pPr>
      <w:r>
        <w:t xml:space="preserve">To mitigate these issues several strategic actions are recommended:</w:t>
      </w:r>
    </w:p>
    <w:p>
      <w:pPr>
        <w:numPr>
          <w:ilvl w:val="0"/>
          <w:numId w:val="1002"/>
        </w:numPr>
        <w:pStyle w:val="Compact"/>
      </w:pPr>
      <w:r>
        <w:rPr>
          <w:bCs/>
          <w:b/>
        </w:rPr>
        <w:t xml:space="preserve">Curriculum Reform:</w:t>
      </w:r>
      <w:r>
        <w:t xml:space="preserve"> </w:t>
      </w:r>
      <w:r>
        <w:t xml:space="preserve">Universities in Pakistan Islamabad must adopt competency-based learning models that emphasize project-based education. Collaboration between academia and industry leaders should be formalized to ensure curricula remain relevant to current technological trends.</w:t>
      </w:r>
    </w:p>
    <w:p>
      <w:pPr>
        <w:numPr>
          <w:ilvl w:val="0"/>
          <w:numId w:val="1002"/>
        </w:numPr>
        <w:pStyle w:val="Compact"/>
      </w:pPr>
      <w:r>
        <w:rPr>
          <w:bCs/>
          <w:b/>
        </w:rPr>
        <w:t xml:space="preserve">Government Support:</w:t>
      </w:r>
      <w:r>
        <w:t xml:space="preserve">The Government of Pakistan Islamabad needs to incentivize startups focusing on mechatronics through tax breaks grants and easy access to venture capital. Establishing dedicated innovation hubs specifically for robotics and automation would foster a community of practice among engineers.</w:t>
      </w:r>
    </w:p>
    <w:p>
      <w:pPr>
        <w:numPr>
          <w:ilvl w:val="0"/>
          <w:numId w:val="1002"/>
        </w:numPr>
        <w:pStyle w:val="Compact"/>
      </w:pPr>
      <w:r>
        <w:rPr>
          <w:bCs/>
          <w:b/>
        </w:rPr>
        <w:t xml:space="preserve">Skill Development Centers:</w:t>
      </w:r>
      <w:r>
        <w:t xml:space="preserve">Prominent organizations such as NADRA PTA Pakistan Telecommunication Authority could partner with technical institutes to offer certification programs in PLCs SCADA systems and Industrial IoT ensuring that existing engineers upgrade their skills continuously.</w:t>
      </w:r>
    </w:p>
    <w:bookmarkEnd w:id="24"/>
    <w:bookmarkStart w:id="25" w:name="vi.-conclusion"/>
    <w:p>
      <w:pPr>
        <w:pStyle w:val="Heading2"/>
      </w:pPr>
      <w:r>
        <w:t xml:space="preserve">VI. Conclusion</w:t>
      </w:r>
    </w:p>
    <w:p>
      <w:pPr>
        <w:pStyle w:val="FirstParagraph"/>
      </w:pPr>
      <w:r>
        <w:t xml:space="preserve">In conclusion the Mechatronics Engineer represents a vital asset for the future development of Pakistan Islamabad. By bridging the gap between mechanical precision electronic intelligence and software logic these professionals possess the unique ability to solve complex problems facing urban management healthcare agriculture and energy sectors. The integration of mechatronics into mainstream engineering education and industrial practice in Pakistan Islamabad is no longer optional but imperative.</w:t>
      </w:r>
    </w:p>
    <w:p>
      <w:pPr>
        <w:pStyle w:val="BodyText"/>
      </w:pPr>
      <w:r>
        <w:t xml:space="preserve">This book report underscores that while technical proficiency is essential it must be coupled with a vision for local adaptation. When Mechatronics Engineers in Pakistan Islamabad are empowered with the right tools educational frameworks and institutional support they will not only advance their careers but also contribute profoundly to national prosperity technological sovereignty and improved quality of life for all citizens. The path forward requires sustained commitment from policymakers educators industry leaders and the engineers themselves to build a resilient mechatronics-driven economy rooted in the unique context of Islamabad.</w:t>
      </w:r>
    </w:p>
    <w:p>
      <w:pPr>
        <w:pStyle w:val="BodyText"/>
      </w:pPr>
      <w:r>
        <w:rPr>
          <w:iCs/>
          <w:i/>
        </w:rPr>
        <w:t xml:space="preserve">Report prepared by: AI Assistant | Source Synthesis: General Engineering Literature &amp; Regional Development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the Context of Pakistan Islamabad</dc:title>
  <dc:creator/>
  <dc:language>en</dc:language>
  <cp:keywords/>
  <dcterms:created xsi:type="dcterms:W3CDTF">2026-07-29T03:55:53Z</dcterms:created>
  <dcterms:modified xsi:type="dcterms:W3CDTF">2026-07-29T03:55:53Z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