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30" w:name="X0d2a9823fad5c635c1f5175a16c4d9127022311"/>
    <w:p>
      <w:pPr>
        <w:pStyle w:val="Heading1"/>
      </w:pPr>
      <w:r>
        <w:t xml:space="preserve">Book Report: The Strategic Importance of the Mechatronics Engineer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and Urban Planning</w:t>
      </w:r>
      <w:r>
        <w:br/>
      </w:r>
    </w:p>
    <w:p>
      <w:pPr>
        <w:pStyle w:val="BodyText"/>
      </w:pPr>
      <w:r>
        <w:t xml:space="preserve">From:</w:t>
      </w:r>
    </w:p>
    <w:p>
      <w:pPr>
        <w:pStyle w:val="BodyText"/>
      </w:pPr>
      <w:r>
        <w:t xml:space="preserve">An Analysis of Industrial Development Needs</w:t>
      </w:r>
    </w:p>
    <w:p>
      <w:pPr>
        <w:pStyle w:val="BodyText"/>
      </w:pPr>
      <w:r>
        <w:rPr>
          <w:bCs/>
          <w:b/>
        </w:rPr>
        <w:t xml:space="preserve">Subject: The Critical Role of Mechatronics Engineers in the Modernization of Senegal Dakar</w:t>
      </w:r>
    </w:p>
    <w:bookmarkStart w:id="20" w:name="introduction"/>
    <w:p>
      <w:pPr>
        <w:pStyle w:val="Heading2"/>
      </w:pPr>
      <w:r>
        <w:t xml:space="preserve">1. Introduction</w:t>
      </w:r>
    </w:p>
    <w:p>
      <w:pPr>
        <w:pStyle w:val="FirstParagraph"/>
      </w:pPr>
      <w:r>
        <w:t xml:space="preserve">This book report serves as a comprehensive analysis of the evolving role and necessity of the</w:t>
      </w:r>
      <w:r>
        <w:t xml:space="preserve"> </w:t>
      </w:r>
      <w:r>
        <w:rPr>
          <w:bCs/>
          <w:b/>
        </w:rPr>
        <w:t xml:space="preserve">Mechatronics Engineer</w:t>
      </w:r>
      <w:r>
        <w:t xml:space="preserve"> </w:t>
      </w:r>
      <w:r>
        <w:t xml:space="preserve">within the specific socio-economic context of</w:t>
      </w:r>
      <w:r>
        <w:t xml:space="preserve"> </w:t>
      </w:r>
      <w:r>
        <w:rPr>
          <w:bCs/>
          <w:b/>
        </w:rPr>
        <w:t xml:space="preserve">Senegal Dakar</w:t>
      </w:r>
      <w:r>
        <w:t xml:space="preserve">. As one of Africa’s most dynamic urban centers, Dakar is currently undergoing a significant transformation driven by infrastructural development, digital innovation, and industrial diversification. This document explores how the interdisciplinary expertise characteristic of mechatronics engineering aligns with Senegal's national development goals, particularly those outlined in the "Plan Sénégal Émergent" (PSE).</w:t>
      </w:r>
    </w:p>
    <w:p>
      <w:pPr>
        <w:pStyle w:val="BodyText"/>
      </w:pPr>
      <w:r>
        <w:t xml:space="preserve">The integration of mechanical systems, electronics, computer engineering, and telecommunications defines the field of mechatronics. In</w:t>
      </w:r>
      <w:r>
        <w:t xml:space="preserve"> </w:t>
      </w:r>
      <w:r>
        <w:rPr>
          <w:bCs/>
          <w:b/>
        </w:rPr>
        <w:t xml:space="preserve">Senegal Dakar</w:t>
      </w:r>
      <w:r>
        <w:t xml:space="preserve">, this convergence is not merely an academic concept but a practical necessity for modernizing sectors such as transportation, energy management, agriculture (agri-tech), and manufacturing. This report argues that investing in mechatronics engineering talent is pivotal for sustaining economic growth and technological sovereignty in the region.</w:t>
      </w:r>
    </w:p>
    <w:bookmarkEnd w:id="20"/>
    <w:bookmarkStart w:id="21" w:name="X53b68aaaaeadf564c3c8fa21948ca72cbb6913e"/>
    <w:p>
      <w:pPr>
        <w:pStyle w:val="Heading2"/>
      </w:pPr>
      <w:r>
        <w:t xml:space="preserve">2. Contextual Analysis: The Landscape of Senegal Dakar</w:t>
      </w:r>
    </w:p>
    <w:p>
      <w:pPr>
        <w:pStyle w:val="FirstParagraph"/>
      </w:pPr>
      <w:r>
        <w:rPr>
          <w:bCs/>
          <w:b/>
        </w:rPr>
        <w:t xml:space="preserve">Dakar</w:t>
      </w:r>
      <w:r>
        <w:t xml:space="preserve">, as the economic capital of Senegal, faces unique challenges and opportunities. The city is rapidly urbanizing, leading to increased demand for efficient public transportation systems like the new urban train (TER) and smart traffic management solutions. Furthermore, the country aims to become a regional hub for ICT (Information and Communication Technology) in West Africa.</w:t>
      </w:r>
    </w:p>
    <w:p>
      <w:pPr>
        <w:pStyle w:val="BodyText"/>
      </w:pPr>
      <w:r>
        <w:t xml:space="preserve">In this environment, traditional engineering silos are becoming obsolete. A civil engineer alone cannot optimize building energy efficiency; an electrical engineer alone cannot automate a factory line. The complexity of modern systems requires the holistic problem-solving approach offered by the</w:t>
      </w:r>
      <w:r>
        <w:t xml:space="preserve"> </w:t>
      </w:r>
      <w:r>
        <w:rPr>
          <w:bCs/>
          <w:b/>
        </w:rPr>
        <w:t xml:space="preserve">Mechatronics Engineer</w:t>
      </w:r>
      <w:r>
        <w:t xml:space="preserve">. This professional possesses the unique ability to bridge gaps between mechanical design and software control, a skill set that is increasingly sought after in Dakar’s growing industrial parks, such as Diamniadio.</w:t>
      </w:r>
    </w:p>
    <w:bookmarkEnd w:id="21"/>
    <w:bookmarkStart w:id="26" w:name="X88ce807cb36ba959027d1c5f33c5eb476346d17"/>
    <w:p>
      <w:pPr>
        <w:pStyle w:val="Heading2"/>
      </w:pPr>
      <w:r>
        <w:t xml:space="preserve">3. The Role of the Mechatronics Engineer in Key Sectors</w:t>
      </w:r>
    </w:p>
    <w:p>
      <w:pPr>
        <w:pStyle w:val="FirstParagraph"/>
      </w:pPr>
      <w:r>
        <w:t xml:space="preserve">To understand the impact of this profession in</w:t>
      </w:r>
      <w:r>
        <w:t xml:space="preserve"> </w:t>
      </w:r>
      <w:r>
        <w:rPr>
          <w:bCs/>
          <w:b/>
        </w:rPr>
        <w:t xml:space="preserve">Senegal Dakar</w:t>
      </w:r>
      <w:r>
        <w:t xml:space="preserve">, we must examine its application across critical sectors:</w:t>
      </w:r>
    </w:p>
    <w:bookmarkStart w:id="22" w:name="a.-smart-infrastructure-and-construction"/>
    <w:p>
      <w:pPr>
        <w:pStyle w:val="Heading3"/>
      </w:pPr>
      <w:r>
        <w:t xml:space="preserve">A. Smart Infrastructure and Construction</w:t>
      </w:r>
    </w:p>
    <w:p>
      <w:pPr>
        <w:pStyle w:val="FirstParagraph"/>
      </w:pPr>
      <w:r>
        <w:t xml:space="preserve">Dakar’s skyline is changing with new residential and commercial complexes. The modernization of these structures relies on Building Automation Systems (BAS). A</w:t>
      </w:r>
      <w:r>
        <w:t xml:space="preserve"> </w:t>
      </w:r>
      <w:r>
        <w:rPr>
          <w:bCs/>
          <w:b/>
        </w:rPr>
        <w:t xml:space="preserve">Mechatronics Engineer</w:t>
      </w:r>
      <w:r>
        <w:t xml:space="preserve"> </w:t>
      </w:r>
      <w:r>
        <w:t xml:space="preserve">designs and maintains the sensors, controllers, and actuators that regulate lighting, HVAC (Heating, Ventilation, and Air Conditioning), and security systems. This not only enhances comfort but also drastically reduces energy consumption—a crucial factor given Senegal’s focus on sustainable energy solutions.</w:t>
      </w:r>
    </w:p>
    <w:bookmarkEnd w:id="22"/>
    <w:bookmarkStart w:id="23" w:name="b.-transportation-and-logistics"/>
    <w:p>
      <w:pPr>
        <w:pStyle w:val="Heading3"/>
      </w:pPr>
      <w:r>
        <w:t xml:space="preserve">B. Transportation and Logistics</w:t>
      </w:r>
    </w:p>
    <w:p>
      <w:pPr>
        <w:pStyle w:val="FirstParagraph"/>
      </w:pPr>
      <w:r>
        <w:t xml:space="preserve">As the port of Dakar expands its capacity to handle more cargo, automation is key to efficiency. Mechatronics engineers are essential for designing automated guided vehicles (AGVs), robotic sorting systems, and maintenance protocols for the electric buses recently introduced in the city. Their expertise ensures that these mechanical and electronic systems work in unison to reduce bottlenecks at one of West Africa’s busiest ports.</w:t>
      </w:r>
    </w:p>
    <w:bookmarkEnd w:id="23"/>
    <w:bookmarkStart w:id="24" w:name="c.-agriculture-technology-agri-tech"/>
    <w:p>
      <w:pPr>
        <w:pStyle w:val="Heading3"/>
      </w:pPr>
      <w:r>
        <w:t xml:space="preserve">C. Agriculture Technology (Agri-Tech)</w:t>
      </w:r>
    </w:p>
    <w:p>
      <w:pPr>
        <w:pStyle w:val="FirstParagraph"/>
      </w:pPr>
      <w:r>
        <w:t xml:space="preserve">Agriculture remains a pillar of Senegal’s economy. However, climate change poses significant threats. In peri-urban areas around Dakar, there is a shift toward smart agriculture. Mechatronics engineers develop automated irrigation systems that use soil moisture sensors and weather data to optimize water usage. They also design small-scale harvesting machinery tailored to local crops, reducing labor intensity and increasing yield for farmers in the region.</w:t>
      </w:r>
    </w:p>
    <w:bookmarkEnd w:id="24"/>
    <w:bookmarkStart w:id="25" w:name="d.-renewable-energy-management"/>
    <w:p>
      <w:pPr>
        <w:pStyle w:val="Heading3"/>
      </w:pPr>
      <w:r>
        <w:t xml:space="preserve">D. Renewable Energy Management</w:t>
      </w:r>
    </w:p>
    <w:p>
      <w:pPr>
        <w:pStyle w:val="FirstParagraph"/>
      </w:pPr>
      <w:r>
        <w:t xml:space="preserve">S Senegal is aggressively pursuing renewable energy targets, particularly in solar power. Mechatronics engineers play a vital role in the maintenance and optimization of solar farms. They integrate mechanical tracking systems that follow the sun’s path with electronic control units to maximize energy capture. This interdisciplinary knowledge is rare but essential for maintaining high-efficiency energy infrastructure.</w:t>
      </w:r>
    </w:p>
    <w:bookmarkEnd w:id="25"/>
    <w:bookmarkEnd w:id="26"/>
    <w:bookmarkStart w:id="27" w:name="Xfd1c513821f6c4b6e79d5766d4335624137f898"/>
    <w:p>
      <w:pPr>
        <w:pStyle w:val="Heading2"/>
      </w:pPr>
      <w:r>
        <w:t xml:space="preserve">4. Educational and Professional Implications</w:t>
      </w:r>
    </w:p>
    <w:p>
      <w:pPr>
        <w:pStyle w:val="FirstParagraph"/>
      </w:pPr>
      <w:r>
        <w:t xml:space="preserve">The demand for mechatronics skills in</w:t>
      </w:r>
      <w:r>
        <w:t xml:space="preserve"> </w:t>
      </w:r>
      <w:r>
        <w:rPr>
          <w:bCs/>
          <w:b/>
        </w:rPr>
        <w:t xml:space="preserve">Senegal Dakar</w:t>
      </w:r>
      <w:r>
        <w:t xml:space="preserve"> </w:t>
      </w:r>
      <w:r>
        <w:t xml:space="preserve">highlights a gap in the current higher education landscape. While universities such as UCAD (Université Cheikh Anta Diop) and private institutions offer strong programs in mechanical, electrical, and computer engineering, dedicated mechatronics curricula are still developing. There is an urgent need for:</w:t>
      </w:r>
    </w:p>
    <w:p>
      <w:pPr>
        <w:numPr>
          <w:ilvl w:val="0"/>
          <w:numId w:val="1001"/>
        </w:numPr>
        <w:pStyle w:val="Compact"/>
      </w:pPr>
      <w:r>
        <w:rPr>
          <w:bCs/>
          <w:b/>
        </w:rPr>
        <w:t xml:space="preserve">Curriculum Integration:</w:t>
      </w:r>
      <w:r>
        <w:t xml:space="preserve"> </w:t>
      </w:r>
      <w:r>
        <w:t xml:space="preserve">Creating specialized master’s degrees or certification tracks focused on mechatronics that include practical labs with PLCs (Programmable Logic Controllers), robotics, and IoT (Internet of Things) devices.</w:t>
      </w:r>
    </w:p>
    <w:p>
      <w:pPr>
        <w:numPr>
          <w:ilvl w:val="0"/>
          <w:numId w:val="1001"/>
        </w:numPr>
        <w:pStyle w:val="Compact"/>
      </w:pPr>
      <w:r>
        <w:rPr>
          <w:bCs/>
          <w:b/>
        </w:rPr>
        <w:t xml:space="preserve">Industry-Academia Partnerships:</w:t>
      </w:r>
      <w:r>
        <w:t xml:space="preserve"> </w:t>
      </w:r>
      <w:r>
        <w:t xml:space="preserve">Companies in Dakar must collaborate with universities to provide internships that expose students to real-world mechatronic applications, such as automated manufacturing lines or smart grid systems.</w:t>
      </w:r>
    </w:p>
    <w:p>
      <w:pPr>
        <w:numPr>
          <w:ilvl w:val="0"/>
          <w:numId w:val="1001"/>
        </w:numPr>
        <w:pStyle w:val="Compact"/>
      </w:pPr>
      <w:r>
        <w:rPr>
          <w:bCs/>
          <w:b/>
        </w:rPr>
        <w:t xml:space="preserve">Lifelong Learning:</w:t>
      </w:r>
      <w:r>
        <w:t xml:space="preserve"> </w:t>
      </w:r>
      <w:r>
        <w:t xml:space="preserve">As technology evolves rapidly, professional engineers in Dakar need continuous training to stay updated on advancements in AI and machine learning, which are increasingly embedded in mechatronic systems.</w:t>
      </w:r>
    </w:p>
    <w:bookmarkEnd w:id="27"/>
    <w:bookmarkStart w:id="28" w:name="challenges-and-opportunities"/>
    <w:p>
      <w:pPr>
        <w:pStyle w:val="Heading2"/>
      </w:pPr>
      <w:r>
        <w:t xml:space="preserve">5. Challenges and Opportunities</w:t>
      </w:r>
    </w:p>
    <w:p>
      <w:pPr>
        <w:pStyle w:val="FirstParagraph"/>
      </w:pPr>
      <w:r>
        <w:t xml:space="preserve">The implementation of mechatronics solutions in</w:t>
      </w:r>
      <w:r>
        <w:t xml:space="preserve"> </w:t>
      </w:r>
      <w:r>
        <w:rPr>
          <w:bCs/>
          <w:b/>
        </w:rPr>
        <w:t xml:space="preserve">Dakar</w:t>
      </w:r>
      <w:r>
        <w:t xml:space="preserve"> </w:t>
      </w:r>
      <w:r>
        <w:t xml:space="preserve">is not without challenges. Initial capital costs for high-tech equipment can be prohibitive for small and medium-sized enterprises (SMEs). Additionally, there is a need for robust supply chains to ensure that spare parts and technical support are readily available. However, the opportunities outweigh these hurdles. By localizing mechatronics expertise, Senegal can reduce its dependency on foreign consultants for maintenance and system design.</w:t>
      </w:r>
    </w:p>
    <w:p>
      <w:pPr>
        <w:pStyle w:val="BodyText"/>
      </w:pPr>
      <w:r>
        <w:t xml:space="preserve">Moreover, the rise of tech hubs in Dakar fosters innovation. Startups in the city are increasingly developing hardware solutions that require mechatronic engineering principles. From drone delivery systems to automated waste management solutions, the entrepreneurial spirit in Dakar is aligning with the technical capabilities of mechatronics engineers.</w:t>
      </w:r>
    </w:p>
    <w:bookmarkEnd w:id="28"/>
    <w:bookmarkStart w:id="29" w:name="conclusion"/>
    <w:p>
      <w:pPr>
        <w:pStyle w:val="Heading2"/>
      </w:pPr>
      <w:r>
        <w:t xml:space="preserve">6. Conclusion</w:t>
      </w:r>
    </w:p>
    <w:p>
      <w:pPr>
        <w:pStyle w:val="FirstParagraph"/>
      </w:pPr>
      <w:r>
        <w:t xml:space="preserve">In conclusion, this book report underscores that the</w:t>
      </w:r>
      <w:r>
        <w:t xml:space="preserve"> </w:t>
      </w:r>
      <w:r>
        <w:rPr>
          <w:bCs/>
          <w:b/>
        </w:rPr>
        <w:t xml:space="preserve">Mechatronics Engineer</w:t>
      </w:r>
      <w:r>
        <w:t xml:space="preserve"> </w:t>
      </w:r>
      <w:r>
        <w:t xml:space="preserve">is a cornerstone profession for the future of</w:t>
      </w:r>
      <w:r>
        <w:t xml:space="preserve"> </w:t>
      </w:r>
      <w:r>
        <w:rPr>
          <w:bCs/>
          <w:b/>
        </w:rPr>
        <w:t xml:space="preserve">Senegal Dakar</w:t>
      </w:r>
      <w:r>
        <w:t xml:space="preserve">. As the city moves towards a more industrialized and digitally integrated economy, the ability to design, analyze, and maintain complex electromechanical systems becomes indispensable. The interdisciplinary nature of mechatronics allows engineers to tackle multifaceted problems related to sustainability, efficiency, and automation.</w:t>
      </w:r>
    </w:p>
    <w:p>
      <w:pPr>
        <w:pStyle w:val="BodyText"/>
      </w:pPr>
      <w:r>
        <w:t xml:space="preserve">For policymakers in Senegal Dakar, prioritizing education and infrastructure that supports mechatronics engineering is not just an educational upgrade but an economic imperative. By fostering a generation of skilled mechatronics engineers, Senegal can enhance its competitiveness in the global market while addressing local challenges in energy, transport, and agriculture. The integration of these engineers into the fabric of Dakar’s development will ensure that the city remains resilient, innovative, and prosperous.</w:t>
      </w:r>
    </w:p>
    <w:p>
      <w:pPr>
        <w:pStyle w:val="BodyText"/>
      </w:pPr>
      <w:r>
        <w:rPr>
          <w:bCs/>
          <w:b/>
        </w:rPr>
        <w:t xml:space="preserve">Summary Statement:</w:t>
      </w:r>
      <w:r>
        <w:br/>
      </w:r>
      <w:r>
        <w:t xml:space="preserve">The synergy between advanced engineering principles and local needs in Senegal Dakar makes the Mechatronics Engineer a critical asset. Their work directly contributes to the modernization of infrastructure, energy efficiency, and industrial productivity, aligning perfectly with national development strategies.</w:t>
      </w:r>
    </w:p>
    <w:p>
      <w:pPr>
        <w:pStyle w:val="BodyText"/>
      </w:pPr>
      <w:r>
        <w:t xml:space="preserve">Report prepared for academic and professional review regarding engineering trends in West Africa.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Mechatronics Engineers in Senegal Dakar</dc:title>
  <dc:creator/>
  <dc:language>en</dc:language>
  <cp:keywords/>
  <dcterms:created xsi:type="dcterms:W3CDTF">2026-07-29T12:15:03Z</dcterms:created>
  <dcterms:modified xsi:type="dcterms:W3CDTF">2026-07-29T12:15:03Z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