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7" w:name="X2a678e26bafbcf74b88f4552017163d34a77d8f"/>
    <w:p>
      <w:pPr>
        <w:pStyle w:val="Heading1"/>
      </w:pPr>
      <w:r>
        <w:t xml:space="preserve">Book Report: The Mechatronics Engineer in the Context of South Korea Seoul</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Industrial Engineering &amp; Regional Economic Analysis</w:t>
      </w:r>
    </w:p>
    <w:bookmarkStart w:id="20" w:name="introduction"/>
    <w:p>
      <w:pPr>
        <w:pStyle w:val="Heading2"/>
      </w:pPr>
      <w:r>
        <w:t xml:space="preserve">1. Introduction</w:t>
      </w:r>
    </w:p>
    <w:p>
      <w:pPr>
        <w:pStyle w:val="FirstParagraph"/>
      </w:pPr>
      <w:r>
        <w:t xml:space="preserve">In the contemporary landscape of global industrial development, few professions embody the convergence of technology, innovation, and economic necessity quite like that of the Mechatronics Engineer. This book report serves as an in-depth analysis of the role, responsibilities, and societal impact of this critical engineering discipline. However, to fully appreciate the magnitude of this profession today one must contextualize it within a specific geographic and cultural hub:</w:t>
      </w:r>
      <w:r>
        <w:t xml:space="preserve"> </w:t>
      </w:r>
      <w:r>
        <w:rPr>
          <w:bCs/>
          <w:b/>
        </w:rPr>
        <w:t xml:space="preserve">South Korea Seoul</w:t>
      </w:r>
      <w:r>
        <w:t xml:space="preserve">. As a global epicenter for technology manufacturing robotics and consumer electronics Seoul provides the perfect laboratory to examine how Mechatronics Engineers drive national progress.</w:t>
      </w:r>
    </w:p>
    <w:p>
      <w:pPr>
        <w:pStyle w:val="BodyText"/>
      </w:pPr>
      <w:r>
        <w:t xml:space="preserve">The purpose of this report is not merely to define what a Mechatronics Engineer does in abstract terms but to illustrate how their work directly influences the infrastructure, economy, and daily life within one of Asia’s most dynamic megacities. By focusing on</w:t>
      </w:r>
      <w:r>
        <w:t xml:space="preserve"> </w:t>
      </w:r>
      <w:r>
        <w:rPr>
          <w:bCs/>
          <w:b/>
        </w:rPr>
        <w:t xml:space="preserve">South Korea Seoul</w:t>
      </w:r>
      <w:r>
        <w:t xml:space="preserve">, we gain insight into how specialized engineering talent fuels the competitive edge of nations with limited natural resources but abundant human capital.</w:t>
      </w:r>
    </w:p>
    <w:bookmarkEnd w:id="20"/>
    <w:bookmarkStart w:id="21" w:name="defining-the-mechatronics-engineer"/>
    <w:p>
      <w:pPr>
        <w:pStyle w:val="Heading2"/>
      </w:pPr>
      <w:r>
        <w:t xml:space="preserve">2. Defining the Mechatronics Engineer</w:t>
      </w:r>
    </w:p>
    <w:p>
      <w:pPr>
        <w:pStyle w:val="FirstParagraph"/>
      </w:pPr>
      <w:r>
        <w:t xml:space="preserve">Mechatronics is, by definition, a synergistic combination of mechanical engineering, electronic engineering, software engineering and control theory. A Mechatronics Engineer is therefore a polyglot of technical disciplines. They do not simply design gears or write code; they create intelligent systems where hardware and software communicate seamlessly.</w:t>
      </w:r>
    </w:p>
    <w:p>
      <w:pPr>
        <w:pStyle w:val="BodyText"/>
      </w:pPr>
      <w:r>
        <w:t xml:space="preserve">In the context of this report it is crucial to understand that the modern Mechatronics Engineer acts as an integrator. While specialists may excel in specific domains such as circuit design or structural analysis it is the Mechatronics Engineer who ensures these components function together within a complex system. This role requires a broad educational background often encompassing physics mathematics computer science and advanced manufacturing techniques.</w:t>
      </w:r>
    </w:p>
    <w:bookmarkEnd w:id="21"/>
    <w:bookmarkStart w:id="22" w:name="Xb5ad2bdede0a93cb734746660b2a6b9314017ea"/>
    <w:p>
      <w:pPr>
        <w:pStyle w:val="Heading2"/>
      </w:pPr>
      <w:r>
        <w:t xml:space="preserve">3. The Strategic Importance of South Korea Seoul</w:t>
      </w:r>
    </w:p>
    <w:p>
      <w:pPr>
        <w:pStyle w:val="FirstParagraph"/>
      </w:pPr>
      <w:r>
        <w:t xml:space="preserve">To understand the value of the Mechatronics Engineer one must look at where they are most needed:</w:t>
      </w:r>
      <w:r>
        <w:t xml:space="preserve"> </w:t>
      </w:r>
      <w:r>
        <w:rPr>
          <w:bCs/>
          <w:b/>
        </w:rPr>
        <w:t xml:space="preserve">South Korea Seoul</w:t>
      </w:r>
      <w:r>
        <w:t xml:space="preserve">. As the capital and largest metropolitan area in South Korea Seoul is home to many of the world’s leading conglomerates such as Samsung Electronics LG Group Hyundai Motor Group and SK Hynix. These entities operate at the cutting edge of automation robotics semiconductor manufacturing and smart city infrastructure.</w:t>
      </w:r>
    </w:p>
    <w:p>
      <w:pPr>
        <w:pStyle w:val="BodyText"/>
      </w:pPr>
      <w:r>
        <w:t xml:space="preserve">"In</w:t>
      </w:r>
      <w:r>
        <w:t xml:space="preserve"> </w:t>
      </w:r>
      <w:r>
        <w:rPr>
          <w:bCs/>
          <w:b/>
        </w:rPr>
        <w:t xml:space="preserve">South Korea Seoul</w:t>
      </w:r>
      <w:r>
        <w:t xml:space="preserve"> </w:t>
      </w:r>
      <w:r>
        <w:t xml:space="preserve">technology is not just an industry it is the backbone of society. From the automated subway systems to the high-speed semiconductor fabrication plants every aspect of urban life relies on precise mechatronic solutions."</w:t>
      </w:r>
    </w:p>
    <w:p>
      <w:pPr>
        <w:pStyle w:val="BodyText"/>
      </w:pPr>
      <w:r>
        <w:rPr>
          <w:bCs/>
          <w:b/>
        </w:rPr>
        <w:t xml:space="preserve">South Korea Seoul</w:t>
      </w:r>
    </w:p>
    <w:bookmarkEnd w:id="22"/>
    <w:bookmarkStart w:id="23" w:name="key-areas-of-impact"/>
    <w:p>
      <w:pPr>
        <w:pStyle w:val="Heading2"/>
      </w:pPr>
      <w:r>
        <w:t xml:space="preserve">4. Key Areas of Impact</w:t>
      </w:r>
    </w:p>
    <w:p>
      <w:pPr>
        <w:pStyle w:val="FirstParagraph"/>
      </w:pPr>
      <w:r>
        <w:t xml:space="preserve">The contribution of Mechatronics Engineers to</w:t>
      </w:r>
      <w:r>
        <w:t xml:space="preserve"> </w:t>
      </w:r>
      <w:r>
        <w:rPr>
          <w:bCs/>
          <w:b/>
        </w:rPr>
        <w:t xml:space="preserve">South Korea Seoul</w:t>
      </w:r>
      <w:r>
        <w:t xml:space="preserve"> </w:t>
      </w:r>
      <w:r>
        <w:t xml:space="preserve">can be categorized into three primary sectors:</w:t>
      </w:r>
    </w:p>
    <w:p>
      <w:pPr>
        <w:numPr>
          <w:ilvl w:val="0"/>
          <w:numId w:val="1001"/>
        </w:numPr>
        <w:pStyle w:val="Compact"/>
      </w:pPr>
      <w:r>
        <w:rPr>
          <w:bCs/>
          <w:b/>
        </w:rPr>
        <w:t xml:space="preserve">Semiconductor and Electronics Manufacturing:</w:t>
      </w:r>
    </w:p>
    <w:p>
      <w:pPr>
        <w:numPr>
          <w:ilvl w:val="0"/>
          <w:numId w:val="1001"/>
        </w:numPr>
        <w:pStyle w:val="Compact"/>
      </w:pPr>
      <w:r>
        <w:rPr>
          <w:bCs/>
          <w:b/>
        </w:rPr>
        <w:t xml:space="preserve">Smart City Infrastructure:</w:t>
      </w:r>
    </w:p>
    <w:p>
      <w:pPr>
        <w:numPr>
          <w:ilvl w:val="0"/>
          <w:numId w:val="1001"/>
        </w:numPr>
        <w:pStyle w:val="Compact"/>
      </w:pPr>
      <w:r>
        <w:rPr>
          <w:bCs/>
          <w:b/>
        </w:rPr>
        <w:t xml:space="preserve">Robotics and Automation:</w:t>
      </w:r>
    </w:p>
    <w:bookmarkEnd w:id="23"/>
    <w:bookmarkStart w:id="24" w:name="Xa0cd4971304c52638631f593154f55ee7694cdb"/>
    <w:p>
      <w:pPr>
        <w:pStyle w:val="Heading2"/>
      </w:pPr>
      <w:r>
        <w:t xml:space="preserve">5. Educational and Professional Requirements</w:t>
      </w:r>
    </w:p>
    <w:p>
      <w:pPr>
        <w:pStyle w:val="FirstParagraph"/>
      </w:pPr>
      <w:r>
        <w:t xml:space="preserve">Becoming a Mechatronics Engineer capable of thriving in the competitive environment of</w:t>
      </w:r>
      <w:r>
        <w:t xml:space="preserve"> </w:t>
      </w:r>
      <w:r>
        <w:rPr>
          <w:bCs/>
          <w:b/>
        </w:rPr>
        <w:t xml:space="preserve">South Korea Seoul</w:t>
      </w:r>
    </w:p>
    <w:p>
      <w:pPr>
        <w:pStyle w:val="BodyText"/>
      </w:pPr>
      <w:r>
        <w:t xml:space="preserve">However, technical knowledge is only part of the equation. In the corporate culture of South Korea which values hierarchy diligence and continuous improvement engineers must also possess strong soft skills. They must be able to work in cross-functional teams communicate effectively with international clients and adapt quickly to rapidly changing technological landscapes. The Mechatronics Engineer in Seoul is often expected to work long hours and maintain a high level of precision under pressure.</w:t>
      </w:r>
    </w:p>
    <w:bookmarkEnd w:id="24"/>
    <w:bookmarkStart w:id="25" w:name="future-outlook-and-challenges"/>
    <w:p>
      <w:pPr>
        <w:pStyle w:val="Heading2"/>
      </w:pPr>
      <w:r>
        <w:t xml:space="preserve">6. Future Outlook and Challenges</w:t>
      </w:r>
    </w:p>
    <w:p>
      <w:pPr>
        <w:pStyle w:val="FirstParagraph"/>
      </w:pPr>
      <w:r>
        <w:t xml:space="preserve">The future for Mechatronics Engineers in</w:t>
      </w:r>
      <w:r>
        <w:t xml:space="preserve"> </w:t>
      </w:r>
      <w:r>
        <w:rPr>
          <w:bCs/>
          <w:b/>
        </w:rPr>
        <w:t xml:space="preserve">South Korea Seoul</w:t>
      </w:r>
    </w:p>
    <w:p>
      <w:pPr>
        <w:pStyle w:val="BodyText"/>
      </w:pPr>
      <w:r>
        <w:t xml:space="preserve">Additionally South Korea faces a demographic challenge with a rapidly aging population. This creates an urgent need for automation in healthcare services social care facilities and industrial production. Mechatronics Engineers will be at the forefront of developing exoskeletons assistive robotic devices and autonomous medical equipment to support this societal shift.</w:t>
      </w:r>
    </w:p>
    <w:p>
      <w:pPr>
        <w:pStyle w:val="BodyText"/>
      </w:pPr>
      <w:r>
        <w:t xml:space="preserve">Furthermore environmental sustainability is becoming a paramount concern. As Seoul aims for carbon neutrality by 2050 Mechatronics Engineers will play a vital role in designing energy-efficient manufacturing processes renewable energy systems and sustainable mobility solutions such as electric vehicles with advanced autonomous driving capabilities.</w:t>
      </w:r>
    </w:p>
    <w:bookmarkEnd w:id="25"/>
    <w:bookmarkStart w:id="26" w:name="conclusion"/>
    <w:p>
      <w:pPr>
        <w:pStyle w:val="Heading2"/>
      </w:pPr>
      <w:r>
        <w:t xml:space="preserve">7. Conclusion</w:t>
      </w:r>
    </w:p>
    <w:p>
      <w:pPr>
        <w:pStyle w:val="FirstParagraph"/>
      </w:pPr>
      <w:r>
        <w:t xml:space="preserve">In conclusion the Mechatronics Engineer is not just a technical specialist but a strategic asset to modern society. When analyzed through the lens of</w:t>
      </w:r>
      <w:r>
        <w:t xml:space="preserve"> </w:t>
      </w:r>
      <w:r>
        <w:rPr>
          <w:bCs/>
          <w:b/>
        </w:rPr>
        <w:t xml:space="preserve">South Korea Seoul</w:t>
      </w:r>
      <w:r>
        <w:t xml:space="preserve">, their role becomes even more pronounced. In this high-tech metropolitan hub Mechatronics Engineers are the unseen hands that keep the city moving manufacture its most valuable exports and pave the way for future innovations.</w:t>
      </w:r>
    </w:p>
    <w:p>
      <w:pPr>
        <w:pStyle w:val="BodyText"/>
      </w:pPr>
      <w:r>
        <w:t xml:space="preserve">This report has demonstrated that understanding a profession requires looking beyond job descriptions to examine its real-world applications. For students professionals and policymakers alike recognizing the critical importance of Mechatronics Engineering in driving growth in regions like</w:t>
      </w:r>
      <w:r>
        <w:t xml:space="preserve"> </w:t>
      </w:r>
      <w:r>
        <w:rPr>
          <w:bCs/>
          <w:b/>
        </w:rPr>
        <w:t xml:space="preserve">South Korea Seoul</w:t>
      </w:r>
      <w:r>
        <w:t xml:space="preserve"> </w:t>
      </w:r>
      <w:r>
        <w:t xml:space="preserve">is essential. As technology continues to advance the demand for skilled engineers who can bridge the gap between mechanical reality and digital intelligence will only continue to grow making this one of the most vital careers of the 21st century.</w:t>
      </w:r>
    </w:p>
    <w:p>
      <w:pPr>
        <w:pStyle w:val="BodyText"/>
      </w:pPr>
      <w:r>
        <w:rPr>
          <w:iCs/>
          <w:i/>
        </w:rPr>
        <w:t xml:space="preserve">This document serves as a comprehensive overview intended for academic and professional review within international engineering communities focusing on East Asian technological hubs.</w:t>
      </w:r>
    </w:p>
    <w:p>
      <w:pPr>
        <w:pStyle w:val="BodyText"/>
      </w:pPr>
      <w: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South Korea Seoul</dc:title>
  <dc:creator/>
  <dc:language>en</dc:language>
  <cp:keywords/>
  <dcterms:created xsi:type="dcterms:W3CDTF">2026-07-29T18:03:19Z</dcterms:created>
  <dcterms:modified xsi:type="dcterms:W3CDTF">2026-07-29T18:03:19Z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