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7" w:name="Xe2cc77132531eaa44562aec5dbea666fc5fd1e5"/>
    <w:p>
      <w:pPr>
        <w:pStyle w:val="Heading1"/>
      </w:pPr>
      <w:r>
        <w:t xml:space="preserve">The Mechatronics Engineer in Spain Barcelona: A Comprehensive Analysis</w:t>
      </w:r>
    </w:p>
    <w:p>
      <w:pPr>
        <w:pStyle w:val="FirstParagraph"/>
      </w:pPr>
      <w:r>
        <w:rPr>
          <w:bCs/>
          <w:b/>
        </w:rPr>
        <w:t xml:space="preserve">Date:</w:t>
      </w:r>
      <w:r>
        <w:t xml:space="preserve"> </w:t>
      </w:r>
      <w:r>
        <w:t xml:space="preserve">October 26, 2023</w:t>
      </w:r>
      <w:r>
        <w:br/>
      </w:r>
    </w:p>
    <w:p>
      <w:pPr>
        <w:pStyle w:val="BodyText"/>
      </w:pPr>
      <w:r>
        <w:br/>
      </w:r>
      <w:r>
        <w:rPr>
          <w:bCs/>
          <w:b/>
        </w:rPr>
        <w:t xml:space="preserve">Institution:</w:t>
      </w:r>
      <w:r>
        <w:t xml:space="preserve">[University Name, e.g., UPC or ETSEIB]</w:t>
      </w:r>
    </w:p>
    <w:bookmarkStart w:id="20" w:name="introduction"/>
    <w:p>
      <w:pPr>
        <w:pStyle w:val="Heading2"/>
      </w:pPr>
      <w:r>
        <w:t xml:space="preserve">Introduction</w:t>
      </w:r>
    </w:p>
    <w:p>
      <w:pPr>
        <w:pStyle w:val="FirstParagraph"/>
      </w:pPr>
      <w:r>
        <w:t xml:space="preserve">In the rapidly evolving landscape of modern industrial engineering, few disciplines have captured the essence of interdisciplinary innovation as effectively as Mechatronics. This</w:t>
      </w:r>
      <w:r>
        <w:t xml:space="preserve"> </w:t>
      </w:r>
      <w:r>
        <w:rPr>
          <w:bCs/>
          <w:b/>
        </w:rPr>
        <w:t xml:space="preserve">Mechatronics Engineer</w:t>
      </w:r>
      <w:r>
        <w:t xml:space="preserve">, defined by the seamless integration of mechanics, electronics, computer science, and control systems stands at the forefront of technological advancement. This book report serves not merely as a summary of theoretical knowledge but as a critical examination of how these principles apply specifically within the unique economic and industrial context of</w:t>
      </w:r>
      <w:r>
        <w:t xml:space="preserve"> </w:t>
      </w:r>
      <w:r>
        <w:rPr>
          <w:bCs/>
          <w:b/>
        </w:rPr>
        <w:t xml:space="preserve">Spain Barcelona</w:t>
      </w:r>
      <w:r>
        <w:t xml:space="preserve">. As one Europe's most vibrant technological hubs Barcelona has emerged as a critical node for automotive, robotics, and aerospace industries that rely heavily on the expertise of skilled Mechatronics Engineers. This document explores the fundamental concepts typically found in standard academic texts regarding mechatronic systems while simultaneously analyzing their practical implementation in the local Spanish market.</w:t>
      </w:r>
    </w:p>
    <w:bookmarkEnd w:id="20"/>
    <w:bookmarkStart w:id="21" w:name="theoretical-foundations-of-mechatronics"/>
    <w:p>
      <w:pPr>
        <w:pStyle w:val="Heading2"/>
      </w:pPr>
      <w:r>
        <w:t xml:space="preserve">Theoretical Foundations of Mechatronics</w:t>
      </w:r>
    </w:p>
    <w:p>
      <w:pPr>
        <w:pStyle w:val="FirstParagraph"/>
      </w:pPr>
      <w:r>
        <w:t xml:space="preserve">Standard literature on Mechatronics often begins by defining it as a synergistic combination of mechanical engineering, electronic engineering, and software engineering. The core premise is that complex systems cannot be optimized if these domains are treated in isolation. For instance, a robotic arm is not just a collection of motors (electronics) and levers (mechanics); it is a dynamic system governed by algorithms that dictate movement precision and efficiency.</w:t>
      </w:r>
      <w:r>
        <w:t xml:space="preserve"> </w:t>
      </w:r>
      <w:r>
        <w:t xml:space="preserve">The foundational texts emphasize the importance of sensors as the "nerves" of mechatronic systems, converting physical phenomena into electrical signals for processing. Actuators serve as the "muscles," translating computational decisions into physical action. Furthermore, control theory acts as the "brain," utilizing feedback loops to ensure system stability and accuracy. These concepts are universal; however their application requires adaptation to local regulatory standards, supply chain logistics, and specific industrial demands prevalent in</w:t>
      </w:r>
      <w:r>
        <w:t xml:space="preserve"> </w:t>
      </w:r>
      <w:r>
        <w:rPr>
          <w:bCs/>
          <w:b/>
        </w:rPr>
        <w:t xml:space="preserve">Spain Barcelona</w:t>
      </w:r>
      <w:r>
        <w:t xml:space="preserve">.</w:t>
      </w:r>
    </w:p>
    <w:bookmarkEnd w:id="21"/>
    <w:bookmarkStart w:id="22" w:name="the-industrial-context-spain-barcelona"/>
    <w:p>
      <w:pPr>
        <w:pStyle w:val="Heading2"/>
      </w:pPr>
      <w:r>
        <w:t xml:space="preserve">The Industrial Context: Spain Barcelona</w:t>
      </w:r>
    </w:p>
    <w:p>
      <w:pPr>
        <w:pStyle w:val="FirstParagraph"/>
      </w:pPr>
      <w:r>
        <w:t xml:space="preserve">To understand the role of the</w:t>
      </w:r>
      <w:r>
        <w:t xml:space="preserve"> </w:t>
      </w:r>
      <w:r>
        <w:rPr>
          <w:bCs/>
          <w:b/>
        </w:rPr>
        <w:t xml:space="preserve">Mechatronics Engineer</w:t>
      </w:r>
      <w:r>
        <w:t xml:space="preserve">, one must first appreciate the economic engine driving it.</w:t>
      </w:r>
      <w:r>
        <w:t xml:space="preserve"> </w:t>
      </w:r>
      <w:r>
        <w:rPr>
          <w:bCs/>
          <w:b/>
        </w:rPr>
        <w:t xml:space="preserve">Spain Barcelona is a pivotal region for manufacturing and innovation in Southern Europe. The city hosts numerous automotive giants, logistics centers, and startups specializing in Industry 4.0 technologies. The local economy has shifted from traditional heavy manufacturing to high-value-added production involving smart factories and automated assembly lines.</w:t>
      </w:r>
      <w:r>
        <w:rPr>
          <w:bCs/>
          <w:b/>
        </w:rPr>
        <w:t xml:space="preserve"> </w:t>
      </w:r>
      <w:r>
        <w:rPr>
          <w:bCs/>
          <w:b/>
        </w:rPr>
        <w:t xml:space="preserve">In this context the</w:t>
      </w:r>
      <w:r>
        <w:rPr>
          <w:bCs/>
          <w:b/>
        </w:rPr>
        <w:t xml:space="preserve"> </w:t>
      </w:r>
      <w:r>
        <w:rPr>
          <w:bCs/>
          <w:b/>
          <w:bCs/>
          <w:b/>
        </w:rPr>
        <w:t xml:space="preserve">Mechatronics Engineer</w:t>
      </w:r>
      <w:r>
        <w:rPr>
          <w:bCs/>
          <w:b/>
        </w:rPr>
        <w:t xml:space="preserve"> </w:t>
      </w:r>
      <w:r>
        <w:rPr>
          <w:bCs/>
          <w:b/>
        </w:rPr>
        <w:t xml:space="preserve">is not just a designer but a problem-solver who bridges the gap between legacy machinery and modern IoT (Internet of Things) capabilities. For example, many automotive plants in Catalonia are retrofitting older assembly lines with smart sensors to monitor wear and tear, predict maintenance needs, and optimize energy consumption. This requires an engineer who understands both the mechanical integrity of the equipment and the data analytics required for predictive maintenance. The specific geographic location in</w:t>
      </w:r>
      <w:r>
        <w:rPr>
          <w:bCs/>
          <w:b/>
        </w:rPr>
        <w:t xml:space="preserve"> </w:t>
      </w:r>
      <w:r>
        <w:rPr>
          <w:bCs/>
          <w:b/>
          <w:bCs/>
          <w:b/>
        </w:rPr>
        <w:t xml:space="preserve">Spain Barcelona</w:t>
      </w:r>
      <w:r>
        <w:rPr>
          <w:bCs/>
          <w:b/>
        </w:rPr>
        <w:t xml:space="preserve"> </w:t>
      </w:r>
      <w:r>
        <w:rPr>
          <w:bCs/>
          <w:b/>
        </w:rPr>
        <w:t xml:space="preserve">provides a strategic advantage due to its proximity to major European markets via port and rail infrastructure, making efficient logistics automation a primary area of focus for local engineers.</w:t>
      </w:r>
    </w:p>
    <w:bookmarkEnd w:id="22"/>
    <w:bookmarkStart w:id="23" w:name="X08431d5c49fb0a296ae442aae02670676503e65"/>
    <w:p>
      <w:pPr>
        <w:pStyle w:val="Heading2"/>
      </w:pPr>
      <w:r>
        <w:t xml:space="preserve">Case Studies: Application in Local Industries</w:t>
      </w:r>
    </w:p>
    <w:p>
      <w:pPr>
        <w:pStyle w:val="FirstParagraph"/>
      </w:pPr>
      <w:r>
        <w:t xml:space="preserve">One significant case study involves the aerospace sector in Catalonia, particularly around the El Prat de Llobregat area. Here</w:t>
      </w:r>
      <w:r>
        <w:t xml:space="preserve"> </w:t>
      </w:r>
      <w:r>
        <w:rPr>
          <w:bCs/>
          <w:b/>
        </w:rPr>
        <w:t xml:space="preserve">Mechatronics Engineers</w:t>
      </w:r>
      <w:r>
        <w:t xml:space="preserve"> </w:t>
      </w:r>
      <w:r>
        <w:t xml:space="preserve">work on precision instrumentation for aircraft components and unmanned aerial vehicles (UAVs). The integration of lightweight composite materials with embedded electronic controls is a key challenge. Textbooks may describe material properties theoretically but rarely delve into the specific certification processes required by European Aviation Safety Agency (EASA) regulations which are strictly enforced in Spain.</w:t>
      </w:r>
      <w:r>
        <w:t xml:space="preserve"> </w:t>
      </w:r>
      <w:r>
        <w:t xml:space="preserve">Another critical area is robotics in logistics. With Barcelona being a major port city the demand for automated guided vehicles (AGVs) and smart warehousing solutions has skyrocketed. A</w:t>
      </w:r>
      <w:r>
        <w:t xml:space="preserve"> </w:t>
      </w:r>
      <w:r>
        <w:rPr>
          <w:bCs/>
          <w:b/>
        </w:rPr>
        <w:t xml:space="preserve">Mechatronics Engineer</w:t>
      </w:r>
      <w:r>
        <w:t xml:space="preserve"> </w:t>
      </w:r>
      <w:r>
        <w:t xml:space="preserve">working in this sector must design systems that navigate complex human-centric environments safely while maximizing throughput This involves advanced path-planning algorithms, lidar integration, and real-time communication protocols all tailored to the specific spatial constraints of urban industrial zones in</w:t>
      </w:r>
      <w:r>
        <w:t xml:space="preserve"> </w:t>
      </w:r>
      <w:r>
        <w:rPr>
          <w:bCs/>
          <w:b/>
        </w:rPr>
        <w:t xml:space="preserve">Spain Barcelona</w:t>
      </w:r>
      <w:r>
        <w:t xml:space="preserve">.</w:t>
      </w:r>
    </w:p>
    <w:bookmarkEnd w:id="23"/>
    <w:bookmarkStart w:id="24" w:name="Xa0cd4971304c52638631f593154f55ee7694cdb"/>
    <w:p>
      <w:pPr>
        <w:pStyle w:val="Heading2"/>
      </w:pPr>
      <w:r>
        <w:t xml:space="preserve">Educational and Professional Requirements</w:t>
      </w:r>
    </w:p>
    <w:p>
      <w:pPr>
        <w:pStyle w:val="FirstParagraph"/>
      </w:pPr>
      <w:r>
        <w:t xml:space="preserve">The preparation for a career as a</w:t>
      </w:r>
      <w:r>
        <w:t xml:space="preserve"> </w:t>
      </w:r>
      <w:r>
        <w:rPr>
          <w:bCs/>
          <w:b/>
        </w:rPr>
        <w:t xml:space="preserve">Mechatronics Engineer</w:t>
      </w:r>
      <w:r>
        <w:t xml:space="preserve"> </w:t>
      </w:r>
      <w:r>
        <w:t xml:space="preserve">in this region often begins at institutions like the Universitat Politècnica de Catalunya (UPC). The curriculum reflects the interdisciplinary nature of the field but increasingly incorporates modules specific to regional industry needs such as advanced robotics, embedded systems, and sustainable manufacturing.</w:t>
      </w:r>
      <w:r>
        <w:t xml:space="preserve"> </w:t>
      </w:r>
      <w:r>
        <w:t xml:space="preserve">Professionally engineers must be proficient in programming languages like Python C++ and MATLAB they must understand PLCs (Programmable Logic Controllers) used widely in Spanish factories they must also possess strong soft skills for multidisciplinary teamwork. In</w:t>
      </w:r>
      <w:r>
        <w:t xml:space="preserve"> </w:t>
      </w:r>
      <w:r>
        <w:rPr>
          <w:bCs/>
          <w:b/>
        </w:rPr>
        <w:t xml:space="preserve">Spain Barcelona the ability to work in bilingual or multilingual teams is often an asset given the international nature of the companies headquartered there.</w:t>
      </w:r>
    </w:p>
    <w:bookmarkEnd w:id="24"/>
    <w:bookmarkStart w:id="25" w:name="sustainability-and-future-outlook"/>
    <w:p>
      <w:pPr>
        <w:pStyle w:val="Heading2"/>
      </w:pPr>
      <w:r>
        <w:t xml:space="preserve">Sustainability and Future Outlook</w:t>
      </w:r>
    </w:p>
    <w:p>
      <w:pPr>
        <w:pStyle w:val="FirstParagraph"/>
      </w:pPr>
      <w:r>
        <w:t xml:space="preserve">A growing theme in modern engineering literature is sustainability This is particularly relevant for</w:t>
      </w:r>
      <w:r>
        <w:t xml:space="preserve"> </w:t>
      </w:r>
      <w:r>
        <w:rPr>
          <w:bCs/>
          <w:b/>
        </w:rPr>
        <w:t xml:space="preserve">Mechatronics Engineers</w:t>
      </w:r>
      <w:r>
        <w:t xml:space="preserve"> </w:t>
      </w:r>
      <w:r>
        <w:t xml:space="preserve">operating in</w:t>
      </w:r>
      <w:r>
        <w:t xml:space="preserve"> </w:t>
      </w:r>
      <w:r>
        <w:rPr>
          <w:bCs/>
          <w:b/>
        </w:rPr>
        <w:t xml:space="preserve">Spain Barcelona. With aggressive EU and local Spanish regulations regarding carbon emissions energy efficiency has become a primary design criterion. Mechatronic systems are being designed to minimize energy consumption through regenerative braking, intelligent power management, and optimized mechanical designs that reduce friction and wear.</w:t>
      </w:r>
      <w:r>
        <w:rPr>
          <w:bCs/>
          <w:b/>
        </w:rPr>
        <w:t xml:space="preserve"> </w:t>
      </w:r>
      <w:r>
        <w:rPr>
          <w:bCs/>
          <w:b/>
        </w:rPr>
        <w:t xml:space="preserve">Furthermore the digital twin technology which allows engineers to simulate entire production lines before physical implementation is becoming standard practice in Barcelona's industrial sector. This reduces waste during the prototyping phase aligns with circular economy principles promoted by local governments.</w:t>
      </w:r>
    </w:p>
    <w:bookmarkEnd w:id="25"/>
    <w:bookmarkStart w:id="26" w:name="conclusion"/>
    <w:p>
      <w:pPr>
        <w:pStyle w:val="Heading2"/>
      </w:pPr>
      <w:r>
        <w:t xml:space="preserve">Conclusion</w:t>
      </w:r>
    </w:p>
    <w:p>
      <w:pPr>
        <w:pStyle w:val="FirstParagraph"/>
      </w:pPr>
      <w:r>
        <w:t xml:space="preserve">In conclusion the role of the</w:t>
      </w:r>
    </w:p>
    <w:p>
      <w:pPr>
        <w:pStyle w:val="BodyText"/>
      </w:pPr>
      <w:r>
        <w:t xml:space="preserve">Mechatronics Engineer is multifaceted and critically important to the continued economic growth and technological competitiveness of</w:t>
      </w:r>
    </w:p>
    <w:p>
      <w:pPr>
        <w:pStyle w:val="BodyText"/>
      </w:pPr>
      <w:r>
        <w:t xml:space="preserve">Spain Barcelona. By integrating mechanical design electronic control software engineering practitioners in this field drive innovation across automotive aerospace logistics and renewable energy sectors. The theoretical knowledge acquired through academic study must be complemented by a deep understanding of the local industrial ecosystem regulatory environment and cultural context to be truly effective This book report highlights that while the core principles of Mechatronics are universal their application is deeply contextual relying heavily on the unique opportunities presented by regions like</w:t>
      </w:r>
    </w:p>
    <w:p>
      <w:pPr>
        <w:pStyle w:val="BodyText"/>
      </w:pPr>
      <w:r>
        <w:t xml:space="preserve">Spain Barcelona. As industry 4.0 continues to evolve professionals in this discipline will remain at the vanguard of technological progress shaping a smarter more sustainable future for Catalonia and beyond.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Spain Barcelona</dc:title>
  <dc:creator/>
  <cp:keywords/>
  <dcterms:created xsi:type="dcterms:W3CDTF">2026-07-29T15:23:09Z</dcterms:created>
  <dcterms:modified xsi:type="dcterms:W3CDTF">2026-07-29T15:23:09Z</dcterms:modified>
</cp:coreProperties>
</file>

<file path=docProps/custom.xml><?xml version="1.0" encoding="utf-8"?>
<Properties xmlns="http://schemas.openxmlformats.org/officeDocument/2006/custom-properties" xmlns:vt="http://schemas.openxmlformats.org/officeDocument/2006/docPropsVTypes"/>
</file>