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p>
      <w:pPr>
        <w:pStyle w:val="FirstParagraph"/>
      </w:pPr>
      <w:r>
        <w:t xml:space="preserve">```html</w:t>
      </w:r>
    </w:p>
    <w:bookmarkStart w:id="34" w:name="document "/>
    <w:bookmarkStart w:id="20" w:name="Xe333b3aab637c90c44cca2234a7387245bf0171"/>
    <w:p>
      <w:pPr>
        <w:pStyle w:val="Heading1"/>
      </w:pPr>
      <w:r>
        <w:rPr>
          <w:bCs/>
          <w:b/>
        </w:rPr>
        <w:t xml:space="preserve">Book Report:</w:t>
      </w:r>
      <w:r>
        <w:t xml:space="preserve"> </w:t>
      </w:r>
      <w:r>
        <w:t xml:space="preserve">The Modern Mechatronics Engineer</w:t>
      </w:r>
    </w:p>
    <w:bookmarkEnd w:id="20"/>
    <w:bookmarkStart w:id="22" w:name="introduction"/>
    <w:bookmarkStart w:id="21" w:name="introduction-to-the-role"/>
    <w:p>
      <w:pPr>
        <w:pStyle w:val="Heading2"/>
      </w:pPr>
      <w:r>
        <w:rPr>
          <w:bCs/>
          <w:b/>
        </w:rPr>
        <w:t xml:space="preserve">Introduction to the Role</w:t>
      </w:r>
    </w:p>
    <w:p>
      <w:pPr>
        <w:pStyle w:val="FirstParagraph"/>
      </w:pPr>
      <w:r>
        <w:t xml:space="preserve">The field of engineering has undergone a profound transformation in recent decades, moving away from isolated disciplines toward integrated systems. At the heart of this convergence stands the Mechatronics Engineer, a professional who bridges the gap between mechanical engineering, electronics, computer science, and control theory. This report serves as an analytical overview of this critical profession. It is specifically tailored for stakeholders in</w:t>
      </w:r>
      <w:r>
        <w:t xml:space="preserve"> </w:t>
      </w:r>
      <w:r>
        <w:rPr>
          <w:bCs/>
          <w:b/>
        </w:rPr>
        <w:t xml:space="preserve">Spain Valencia</w:t>
      </w:r>
      <w:r>
        <w:t xml:space="preserve">, examining how these skills align with the region’s industrial landscape. In a market increasingly driven by Industry 4.0 and sustainable manufacturing, understanding the profile of the Mechatronics Engineer is essential for economic development in cities like Valencia.</w:t>
      </w:r>
    </w:p>
    <w:bookmarkEnd w:id="21"/>
    <w:bookmarkEnd w:id="22"/>
    <w:bookmarkStart w:id="24" w:name="definition"/>
    <w:bookmarkStart w:id="23" w:name="defining-the-mechatronics-engineer"/>
    <w:p>
      <w:pPr>
        <w:pStyle w:val="Heading2"/>
      </w:pPr>
      <w:r>
        <w:rPr>
          <w:bCs/>
          <w:b/>
        </w:rPr>
        <w:t xml:space="preserve">Defining the Mechatronics Engineer</w:t>
      </w:r>
    </w:p>
    <w:p>
      <w:pPr>
        <w:pStyle w:val="FirstParagraph"/>
      </w:pPr>
      <w:r>
        <w:t xml:space="preserve">Mechatronics is not merely a combination of mechanics and electronics; it is a synergistic integration of these disciplines to create intelligent systems. A Mechatronics Engineer possesses the unique ability to design products that are more efficient, reliable, and versatile than those designed by specialists in single fields alone. They are responsible for the entire lifecycle of automated systems, from initial conceptualization and mechanical design to sensor selection, microcontroller programming, and final system integration.</w:t>
      </w:r>
    </w:p>
    <w:p>
      <w:pPr>
        <w:pStyle w:val="BodyText"/>
      </w:pPr>
      <w:r>
        <w:t xml:space="preserve">The core competencies of a Mechatronics Engineer include:</w:t>
      </w:r>
    </w:p>
    <w:p>
      <w:pPr>
        <w:numPr>
          <w:ilvl w:val="0"/>
          <w:numId w:val="1001"/>
        </w:numPr>
        <w:pStyle w:val="Compact"/>
      </w:pPr>
      <w:r>
        <w:rPr>
          <w:bCs/>
          <w:b/>
        </w:rPr>
        <w:t xml:space="preserve">Mechanical Design:</w:t>
      </w:r>
      <w:r>
        <w:t xml:space="preserve"> </w:t>
      </w:r>
      <w:r>
        <w:t xml:space="preserve">Proficiency in CAD (Computer-Aided Design) software such as SolidWorks or AutoCAD to create structural components and mechanisms.</w:t>
      </w:r>
    </w:p>
    <w:p>
      <w:pPr>
        <w:numPr>
          <w:ilvl w:val="0"/>
          <w:numId w:val="1001"/>
        </w:numPr>
        <w:pStyle w:val="Compact"/>
      </w:pPr>
      <w:r>
        <w:rPr>
          <w:bCs/>
          <w:b/>
        </w:rPr>
        <w:t xml:space="preserve">Electrical &amp; Electronics Engineering:</w:t>
      </w:r>
      <w:r>
        <w:t xml:space="preserve"> </w:t>
      </w:r>
      <w:r>
        <w:t xml:space="preserve">Understanding circuit design, power systems, and signal processing to ensure components function harmoniously.</w:t>
      </w:r>
    </w:p>
    <w:p>
      <w:pPr>
        <w:numPr>
          <w:ilvl w:val="0"/>
          <w:numId w:val="1001"/>
        </w:numPr>
        <w:pStyle w:val="Compact"/>
      </w:pPr>
      <w:r>
        <w:rPr>
          <w:bCs/>
          <w:b/>
        </w:rPr>
        <w:t xml:space="preserve">Software Development &amp; Programming:</w:t>
      </w:r>
      <w:r>
        <w:t xml:space="preserve"> </w:t>
      </w:r>
      <w:r>
        <w:t xml:space="preserve">Coding skills in languages such as C++, Python, or MATLAB for embedded systems and algorithm development.</w:t>
      </w:r>
    </w:p>
    <w:p>
      <w:pPr>
        <w:numPr>
          <w:ilvl w:val="0"/>
          <w:numId w:val="1001"/>
        </w:numPr>
        <w:pStyle w:val="Compact"/>
      </w:pPr>
      <w:r>
        <w:rPr>
          <w:bCs/>
          <w:b/>
        </w:rPr>
        <w:t xml:space="preserve">Control Systems:</w:t>
      </w:r>
      <w:r>
        <w:t xml:space="preserve"> </w:t>
      </w:r>
      <w:r>
        <w:t xml:space="preserve">Designing feedback loops that allow machines to self-correct and operate with precision.</w:t>
      </w:r>
    </w:p>
    <w:bookmarkEnd w:id="23"/>
    <w:bookmarkEnd w:id="24"/>
    <w:bookmarkStart w:id="26" w:name="context-valencia"/>
    <w:bookmarkStart w:id="25" w:name="the-context-of-spain-valencia"/>
    <w:p>
      <w:pPr>
        <w:pStyle w:val="Heading2"/>
      </w:pPr>
      <w:r>
        <w:rPr>
          <w:bCs/>
          <w:b/>
        </w:rPr>
        <w:t xml:space="preserve">The Context of Spain Valencia</w:t>
      </w:r>
    </w:p>
    <w:p>
      <w:pPr>
        <w:pStyle w:val="FirstParagraph"/>
      </w:pPr>
      <w:r>
        <w:t xml:space="preserve">To fully appreciate the value of a Mechatronics Engineer, one must look at their application in specific industrial hubs. In</w:t>
      </w:r>
      <w:r>
        <w:t xml:space="preserve"> </w:t>
      </w:r>
      <w:r>
        <w:rPr>
          <w:bCs/>
          <w:b/>
        </w:rPr>
        <w:t xml:space="preserve">Spain Valencia</w:t>
      </w:r>
      <w:r>
        <w:t xml:space="preserve">, this role is particularly relevant due to the region’s strong industrial base and its transition toward smart manufacturing. Valencia is not only a cultural capital but also an emerging technological hub in Southern Europe.</w:t>
      </w:r>
    </w:p>
    <w:p>
      <w:pPr>
        <w:pStyle w:val="BodyText"/>
      </w:pPr>
      <w:r>
        <w:t xml:space="preserve">The province of Valencia has a diversified economy that heavily relies on engineering sectors, including automotive, ceramics, food processing, and renewable energy. For instance:</w:t>
      </w:r>
    </w:p>
    <w:p>
      <w:pPr>
        <w:numPr>
          <w:ilvl w:val="0"/>
          <w:numId w:val="1002"/>
        </w:numPr>
        <w:pStyle w:val="Compact"/>
      </w:pPr>
      <w:r>
        <w:rPr>
          <w:bCs/>
          <w:b/>
        </w:rPr>
        <w:t xml:space="preserve">Automotive Sector:</w:t>
      </w:r>
      <w:r>
        <w:t xml:space="preserve"> </w:t>
      </w:r>
      <w:r>
        <w:t xml:space="preserve">Valencia is home to significant automotive manufacturing plants and suppliers (such as those linked to the Fiat Chrysler/Jeep operations in Tarragona affecting regional supply chains, and local Tier-1 suppliers). Mechatronics Engineers are crucial here for designing assembly line robots, automated testing systems, and autonomous vehicle components.</w:t>
      </w:r>
    </w:p>
    <w:p>
      <w:pPr>
        <w:numPr>
          <w:ilvl w:val="0"/>
          <w:numId w:val="1002"/>
        </w:numPr>
        <w:pStyle w:val="Compact"/>
      </w:pPr>
      <w:r>
        <w:rPr>
          <w:bCs/>
          <w:b/>
        </w:rPr>
        <w:t xml:space="preserve">Ceramics Industry:</w:t>
      </w:r>
      <w:r>
        <w:t xml:space="preserve"> </w:t>
      </w:r>
      <w:r>
        <w:t xml:space="preserve">The Castellón province (part of the Valencian Community) is a global leader in ceramic tile production. These factories are undergoing rapid automation. Mechatronics Engineers design the robotic arms that handle fragile tiles, automated glazing systems, and AI-driven quality control cameras.</w:t>
      </w:r>
    </w:p>
    <w:p>
      <w:pPr>
        <w:numPr>
          <w:ilvl w:val="0"/>
          <w:numId w:val="1002"/>
        </w:numPr>
        <w:pStyle w:val="Compact"/>
      </w:pPr>
      <w:r>
        <w:rPr>
          <w:bCs/>
          <w:b/>
        </w:rPr>
        <w:t xml:space="preserve">Tech Startups &amp; Innovation:</w:t>
      </w:r>
      <w:r>
        <w:t xml:space="preserve"> </w:t>
      </w:r>
      <w:r>
        <w:t xml:space="preserve">Valencia has seen a surge in tech startups focused on robotics and IoT (Internet of Things). Incubators like La Plana or the University Politécnica de Valencia’s research parks foster environments where Mechatronics Engineers innovate in areas like medical devices, agricultural drones, and smart home technology.</w:t>
      </w:r>
    </w:p>
    <w:p>
      <w:pPr>
        <w:pStyle w:val="FirstParagraph"/>
      </w:pPr>
      <w:r>
        <w:t xml:space="preserve">"In Spain Valencia, the demand for integrated engineering solutions is driving a need for professionals who can speak both the language of hardware and software."</w:t>
      </w:r>
    </w:p>
    <w:bookmarkEnd w:id="25"/>
    <w:bookmarkEnd w:id="26"/>
    <w:bookmarkStart w:id="30" w:name="skills-market"/>
    <w:bookmarkStart w:id="29" w:name="key-skills-and-market-demand"/>
    <w:p>
      <w:pPr>
        <w:pStyle w:val="Heading2"/>
      </w:pPr>
      <w:r>
        <w:rPr>
          <w:bCs/>
          <w:b/>
        </w:rPr>
        <w:t xml:space="preserve">Key Skills and Market Demand</w:t>
      </w:r>
    </w:p>
    <w:p>
      <w:pPr>
        <w:pStyle w:val="FirstParagraph"/>
      </w:pPr>
      <w:r>
        <w:t xml:space="preserve">The job market for Mechatronics Engineers in Spain, particularly in the Valencia region, is dynamic. Employers are no longer looking for pure mechanical engineers; they seek "T-shaped" professionals—deep knowledge in one area (e.g., mechanics) with broad capabilities across others (electronics and IT).</w:t>
      </w:r>
    </w:p>
    <w:bookmarkStart w:id="27" w:name="technical-skills-required"/>
    <w:p>
      <w:pPr>
        <w:pStyle w:val="Heading3"/>
      </w:pPr>
      <w:r>
        <w:t xml:space="preserve">Technical Skills Required:</w:t>
      </w:r>
    </w:p>
    <w:p>
      <w:pPr>
        <w:numPr>
          <w:ilvl w:val="0"/>
          <w:numId w:val="1003"/>
        </w:numPr>
        <w:pStyle w:val="Compact"/>
      </w:pPr>
      <w:r>
        <w:rPr>
          <w:bCs/>
          <w:b/>
        </w:rPr>
        <w:t xml:space="preserve">PLC Programming:</w:t>
      </w:r>
      <w:r>
        <w:t xml:space="preserve"> </w:t>
      </w:r>
      <w:r>
        <w:t xml:space="preserve">Proficiency in Programmable Logic Controllers is a baseline requirement for industrial roles in Valencia's manufacturing sector.</w:t>
      </w:r>
    </w:p>
    <w:p>
      <w:pPr>
        <w:numPr>
          <w:ilvl w:val="0"/>
          <w:numId w:val="1003"/>
        </w:numPr>
        <w:pStyle w:val="Compact"/>
      </w:pPr>
      <w:r>
        <w:rPr>
          <w:bCs/>
          <w:b/>
        </w:rPr>
        <w:t xml:space="preserve">Data Analytics &amp; AI:</w:t>
      </w:r>
      <w:r>
        <w:t xml:space="preserve"> </w:t>
      </w:r>
      <w:r>
        <w:t xml:space="preserve">With the push toward Industry 4.0, engineers must understand how to collect data from machines and use predictive analytics to prevent failures.</w:t>
      </w:r>
    </w:p>
    <w:p>
      <w:pPr>
        <w:numPr>
          <w:ilvl w:val="0"/>
          <w:numId w:val="1003"/>
        </w:numPr>
        <w:pStyle w:val="Compact"/>
      </w:pPr>
      <w:r>
        <w:rPr>
          <w:bCs/>
          <w:b/>
        </w:rPr>
        <w:t xml:space="preserve">Simulation Tools:</w:t>
      </w:r>
      <w:r>
        <w:t xml:space="preserve"> </w:t>
      </w:r>
      <w:r>
        <w:t xml:space="preserve">Experience with MATLAB/Simulink or ANSYS for testing systems before physical prototyping.</w:t>
      </w:r>
    </w:p>
    <w:bookmarkEnd w:id="27"/>
    <w:bookmarkStart w:id="28" w:name="soft-skills-in-the-valencian-context"/>
    <w:p>
      <w:pPr>
        <w:pStyle w:val="Heading3"/>
      </w:pPr>
      <w:r>
        <w:t xml:space="preserve">Soft Skills in the Valencian Context:</w:t>
      </w:r>
    </w:p>
    <w:p>
      <w:pPr>
        <w:pStyle w:val="FirstParagraph"/>
      </w:pPr>
      <w:r>
        <w:t xml:space="preserve">In the business culture of</w:t>
      </w:r>
      <w:r>
        <w:t xml:space="preserve"> </w:t>
      </w:r>
      <w:r>
        <w:rPr>
          <w:bCs/>
          <w:b/>
        </w:rPr>
        <w:t xml:space="preserve">Spain Valencia</w:t>
      </w:r>
      <w:r>
        <w:t xml:space="preserve">, interpersonal skills are as vital as technical prowess. Engineers must be able to work in multidisciplinary teams, often collaborating with international suppliers and local stakeholders. Fluency in English is increasingly mandatory due to the global nature of supply chains, while knowledge of Spanish (Castilian) and Valencian (Catalan) can facilitate smoother integration into local company cultures.</w:t>
      </w:r>
    </w:p>
    <w:bookmarkEnd w:id="28"/>
    <w:bookmarkEnd w:id="29"/>
    <w:bookmarkEnd w:id="30"/>
    <w:bookmarkStart w:id="32" w:name="challenges"/>
    <w:bookmarkStart w:id="31" w:name="challenges-and-future-outlook"/>
    <w:p>
      <w:pPr>
        <w:pStyle w:val="Heading2"/>
      </w:pPr>
      <w:r>
        <w:rPr>
          <w:bCs/>
          <w:b/>
        </w:rPr>
        <w:t xml:space="preserve">Challenges and Future Outlook</w:t>
      </w:r>
    </w:p>
    <w:p>
      <w:pPr>
        <w:pStyle w:val="FirstParagraph"/>
      </w:pPr>
      <w:r>
        <w:t xml:space="preserve">Despite the high demand, Mechatronics Engineers in Spain face certain challenges. The education system is working to bridge the gap between university theory and industrial practice. There is a continuous need for upskilling as technology evolves rapidly.</w:t>
      </w:r>
    </w:p>
    <w:p>
      <w:pPr>
        <w:pStyle w:val="BodyText"/>
      </w:pPr>
      <w:r>
        <w:t xml:space="preserve">Looking ahead, the role of the Mechatronics Engineer in</w:t>
      </w:r>
      <w:r>
        <w:t xml:space="preserve"> </w:t>
      </w:r>
      <w:r>
        <w:rPr>
          <w:bCs/>
          <w:b/>
        </w:rPr>
        <w:t xml:space="preserve">Spain Valencia</w:t>
      </w:r>
      <w:r>
        <w:t xml:space="preserve"> </w:t>
      </w:r>
      <w:r>
        <w:t xml:space="preserve">will expand into sustainable technologies. As Spain commits to green energy transitions, engineers will be needed to design solar tracking systems, wind turbine maintenance robots, and efficient water management systems for agriculture—sectors critical to the Valencian economy.</w:t>
      </w:r>
    </w:p>
    <w:p>
      <w:pPr>
        <w:pStyle w:val="BodyText"/>
      </w:pPr>
      <w:r>
        <w:t xml:space="preserve">Furthermore, the rise of collaborative robots (cobots) means that Mechatronics Engineers will increasingly work alongside humans in factories. This requires a deep understanding of safety standards and ergonomic design, ensuring that automation enhances rather than disrupts human workflow.</w:t>
      </w:r>
    </w:p>
    <w:bookmarkEnd w:id="31"/>
    <w:bookmarkEnd w:id="32"/>
    <w:bookmarkStart w:id="33" w:name="conclusion"/>
    <w:p>
      <w:pPr>
        <w:pStyle w:val="Heading2"/>
      </w:pPr>
      <w:r>
        <w:rPr>
          <w:bCs/>
          <w:b/>
        </w:rPr>
        <w:t xml:space="preserve">Conclusion</w:t>
      </w:r>
    </w:p>
    <w:p>
      <w:pPr>
        <w:pStyle w:val="FirstParagraph"/>
      </w:pPr>
      <w:r>
        <w:t xml:space="preserve">In conclusion, the Mechatronics Engineer represents a pivotal figure in modern industry. This book report has highlighted that this is not just a technical role but a strategic asset for companies aiming for innovation and efficiency.</w:t>
      </w:r>
    </w:p>
    <w:p>
      <w:pPr>
        <w:pStyle w:val="BodyText"/>
      </w:pPr>
      <w:r>
        <w:t xml:space="preserve">For the specific context of</w:t>
      </w:r>
      <w:r>
        <w:t xml:space="preserve"> </w:t>
      </w:r>
      <w:r>
        <w:rPr>
          <w:bCs/>
          <w:b/>
        </w:rPr>
        <w:t xml:space="preserve">Spain Valencia</w:t>
      </w:r>
      <w:r>
        <w:t xml:space="preserve">, these engineers are the catalysts transforming traditional industries like ceramics and automotive into smart, sustainable leaders. Whether designing automated systems in Manises or coding AI algorithms in Valencia’s tech parks, the Mechatronics Engineer embodies the future of engineering.</w:t>
      </w:r>
    </w:p>
    <w:p>
      <w:pPr>
        <w:pStyle w:val="BodyText"/>
      </w:pPr>
      <w:r>
        <w:t xml:space="preserve">For students and professionals considering this path, it offers a robust career trajectory with opportunities for growth both locally within Spain and globally. The integration of mechanical precision with electronic intelligence creates endless possibilities for innovation. As Valencia continues to evolve into a smart city (Ciutat Intel·ligent), the demand for these versatile engineering minds will only continue to rise.</w:t>
      </w:r>
    </w:p>
    <w:bookmarkEnd w:id="33"/>
    <w:p>
      <w:pPr>
        <w:pStyle w:val="BodyText"/>
      </w:pPr>
      <w:r>
        <w:rPr>
          <w:bCs/>
          <w:b/>
        </w:rPr>
        <w:t xml:space="preserve">Report Prepared For:</w:t>
      </w:r>
      <w:r>
        <w:t xml:space="preserve"> </w:t>
      </w:r>
      <w:r>
        <w:t xml:space="preserve">Academic and Professional Review</w:t>
      </w:r>
      <w:r>
        <w:br/>
      </w:r>
      <w:r>
        <w:rPr>
          <w:bCs/>
          <w:b/>
        </w:rPr>
        <w:t xml:space="preserve">Context:</w:t>
      </w:r>
      <w:r>
        <w:t xml:space="preserve"> </w:t>
      </w:r>
      <w:r>
        <w:t xml:space="preserve">Industrial Engineering Landscape in Spain Valencia</w:t>
      </w:r>
      <w:r>
        <w:br/>
      </w:r>
      <w:r>
        <w:rPr>
          <w:iCs/>
          <w:i/>
        </w:rPr>
        <w:t xml:space="preserve">End of Document</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A Book Report for the Context of Spain Valencia</dc:title>
  <dc:creator/>
  <dc:language>en</dc:language>
  <cp:keywords/>
  <dcterms:created xsi:type="dcterms:W3CDTF">2026-07-29T04:41:50Z</dcterms:created>
  <dcterms:modified xsi:type="dcterms:W3CDTF">2026-07-29T04:41:50Z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