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9" w:name="X3d122824adf6ba1731c7cf66f41ed05a9d44738"/>
    <w:p>
      <w:pPr>
        <w:pStyle w:val="Heading1"/>
      </w:pPr>
      <w:r>
        <w:t xml:space="preserve">Mechatronics Engineer in Sudan Khartoum: A Comprehensive Book Report</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Role and Impact of Mechatronics Engineering within the Context of Sudan Khartoum</w:t>
      </w:r>
    </w:p>
    <w:p>
      <w:pPr>
        <w:pStyle w:val="BodyText"/>
      </w:pPr>
      <w:r>
        <w:rPr>
          <w:bCs/>
          <w:b/>
        </w:rPr>
        <w:t xml:space="preserve">Note:</w:t>
      </w:r>
      <w:r>
        <w:t xml:space="preserve"> </w:t>
      </w:r>
      <w:r>
        <w:t xml:space="preserve">This document serves as a formal Book Report analyzing the synthesis of mechanical, electrical, and computer engineering disciplines. It specifically contextualizes these technical aspects within the unique geographical, economic, and infrastructural landscape of Sudan Khartoum.</w:t>
      </w:r>
    </w:p>
    <w:bookmarkStart w:id="20" w:name="i-introduction"/>
    <w:p>
      <w:pPr>
        <w:pStyle w:val="Heading2"/>
      </w:pPr>
      <w:r>
        <w:t xml:space="preserve">I Introduction</w:t>
      </w:r>
    </w:p>
    <w:p>
      <w:pPr>
        <w:pStyle w:val="FirstParagraph"/>
      </w:pPr>
      <w:r>
        <w:t xml:space="preserve">The discipline of mechatronics represents a synergistic integration of mechanical engineering, electronics, computer engineering, telecommunications engineering, systems engineering and control engineering. Traditionally viewed through the lens of advanced manufacturing in developed nations such as Germany or Japan this field is increasingly vital to emerging economies striving for infrastructure resilience and industrial autonomy. This report explores the critical role that a</w:t>
      </w:r>
      <w:r>
        <w:t xml:space="preserve"> </w:t>
      </w:r>
      <w:r>
        <w:rPr>
          <w:bCs/>
          <w:b/>
        </w:rPr>
        <w:t xml:space="preserve">Mechatronics Engineer</w:t>
      </w:r>
      <w:r>
        <w:t xml:space="preserve"> </w:t>
      </w:r>
      <w:r>
        <w:t xml:space="preserve">plays within</w:t>
      </w:r>
      <w:r>
        <w:t xml:space="preserve"> </w:t>
      </w:r>
      <w:r>
        <w:rPr>
          <w:bCs/>
          <w:b/>
        </w:rPr>
        <w:t xml:space="preserve">Sudan Khartoum</w:t>
      </w:r>
      <w:r>
        <w:t xml:space="preserve">.</w:t>
      </w:r>
    </w:p>
    <w:p>
      <w:pPr>
        <w:pStyle w:val="BodyText"/>
      </w:pPr>
      <w:r>
        <w:rPr>
          <w:bCs/>
          <w:b/>
        </w:rPr>
        <w:t xml:space="preserve">Sudan Khartoum</w:t>
      </w:r>
      <w:r>
        <w:t xml:space="preserve">, situated at the confluence of the Blue Nile and White Nile holds profound historical significance as a hub of trade and culture. However, it also faces contemporary challenges related to water resource management, agricultural automation, power stability and transportation logistics. The integration of mechatronic systems offers viable solutions to these persistent issues making this profession not merely an academic pursuit but a societal necessity in the region.</w:t>
      </w:r>
    </w:p>
    <w:bookmarkEnd w:id="20"/>
    <w:bookmarkStart w:id="21" w:name="Xbdb90413331989ba1596657e9be40b9d46855b5"/>
    <w:p>
      <w:pPr>
        <w:pStyle w:val="Heading2"/>
      </w:pPr>
      <w:r>
        <w:t xml:space="preserve">II The Core Competencies of a Mechatronics Engineer</w:t>
      </w:r>
    </w:p>
    <w:p>
      <w:pPr>
        <w:pStyle w:val="FirstParagraph"/>
      </w:pPr>
      <w:r>
        <w:t xml:space="preserve">To understand the value proposition for</w:t>
      </w:r>
      <w:r>
        <w:t xml:space="preserve"> </w:t>
      </w:r>
      <w:r>
        <w:rPr>
          <w:bCs/>
          <w:b/>
        </w:rPr>
        <w:t xml:space="preserve">Sudan Khartoum</w:t>
      </w:r>
      <w:r>
        <w:t xml:space="preserve">, one must first delineate the competencies of the profession. A Mechatronics Engineer is often described as a hybrid professional who bridges the gap between hardware and software.</w:t>
      </w:r>
    </w:p>
    <w:p>
      <w:pPr>
        <w:numPr>
          <w:ilvl w:val="0"/>
          <w:numId w:val="1001"/>
        </w:numPr>
        <w:pStyle w:val="Compact"/>
      </w:pPr>
      <w:r>
        <w:rPr>
          <w:bCs/>
          <w:b/>
        </w:rPr>
        <w:t xml:space="preserve">Mechanical Systems:</w:t>
      </w:r>
      <w:r>
        <w:t xml:space="preserve"> </w:t>
      </w:r>
      <w:r>
        <w:t xml:space="preserve">The design and analysis of physical components including gears, actuators, sensors and structural frameworks essential for any industrial or agricultural machinery.</w:t>
      </w:r>
    </w:p>
    <w:p>
      <w:pPr>
        <w:numPr>
          <w:ilvl w:val="0"/>
          <w:numId w:val="1001"/>
        </w:numPr>
        <w:pStyle w:val="Compact"/>
      </w:pPr>
      <w:r>
        <w:rPr>
          <w:bCs/>
          <w:b/>
        </w:rPr>
        <w:t xml:space="preserve">Electrical Electronics Systems:</w:t>
      </w:r>
      <w:r>
        <w:t xml:space="preserve">The management of power distribution circuit design and signal processing which is crucial given the intermittent energy challenges often faced in developing urban centers like Khartoum.</w:t>
      </w:r>
    </w:p>
    <w:p>
      <w:pPr>
        <w:numPr>
          <w:ilvl w:val="0"/>
          <w:numId w:val="1001"/>
        </w:numPr>
        <w:pStyle w:val="Compact"/>
      </w:pPr>
      <w:r>
        <w:rPr>
          <w:bCs/>
          <w:b/>
        </w:rPr>
        <w:t xml:space="preserve">Computer Science &amp; Control Theory:</w:t>
      </w:r>
    </w:p>
    <w:p>
      <w:pPr>
        <w:numPr>
          <w:ilvl w:val="0"/>
          <w:numId w:val="1000"/>
        </w:numPr>
        <w:pStyle w:val="Compact"/>
      </w:pPr>
      <w:r>
        <w:t xml:space="preserve">The programming of microcontrollers embedded systems and automation algorithms that allow machines to operate autonomously or semi-autonomously. This capability is key for modernizing traditional workflows in</w:t>
      </w:r>
      <w:r>
        <w:t xml:space="preserve"> </w:t>
      </w:r>
      <w:r>
        <w:rPr>
          <w:bCs/>
          <w:b/>
        </w:rPr>
        <w:t xml:space="preserve">Sudan Khartoum</w:t>
      </w:r>
      <w:r>
        <w:t xml:space="preserve">.</w:t>
      </w:r>
    </w:p>
    <w:bookmarkEnd w:id="21"/>
    <w:bookmarkStart w:id="25" w:name="X5ba61c3024f611ee9d157a7122b2975403dc4de"/>
    <w:p>
      <w:pPr>
        <w:pStyle w:val="Heading2"/>
      </w:pPr>
      <w:r>
        <w:t xml:space="preserve">III Strategic Applications in Sudan Khartoum</w:t>
      </w:r>
    </w:p>
    <w:p>
      <w:pPr>
        <w:pStyle w:val="FirstParagraph"/>
      </w:pPr>
      <w:r>
        <w:t xml:space="preserve">The application of mechatronic principles in</w:t>
      </w:r>
      <w:r>
        <w:t xml:space="preserve"> </w:t>
      </w:r>
      <w:r>
        <w:rPr>
          <w:bCs/>
          <w:b/>
        </w:rPr>
        <w:t xml:space="preserve">Sudan Khartoum</w:t>
      </w:r>
      <w:r>
        <w:t xml:space="preserve"> </w:t>
      </w:r>
      <w:r>
        <w:t xml:space="preserve">is multifaceted. The city serves as the industrial and political heart of the nation making it a prime location for technological adoption. Below are three key sectors where Mechatronics Engineers can drive transformation.</w:t>
      </w:r>
    </w:p>
    <w:bookmarkStart w:id="22" w:name="agricultural-automation-and-irrigation"/>
    <w:p>
      <w:pPr>
        <w:pStyle w:val="Heading3"/>
      </w:pPr>
      <w:r>
        <w:t xml:space="preserve">Agricultural Automation and Irrigation</w:t>
      </w:r>
    </w:p>
    <w:p>
      <w:pPr>
        <w:pStyle w:val="FirstParagraph"/>
      </w:pPr>
      <w:r>
        <w:t xml:space="preserve">Agriculture remains the backbone of Sudan's economy. In</w:t>
      </w:r>
      <w:r>
        <w:t xml:space="preserve"> </w:t>
      </w:r>
      <w:r>
        <w:rPr>
          <w:bCs/>
          <w:b/>
        </w:rPr>
        <w:t xml:space="preserve">Sudan Khartoum</w:t>
      </w:r>
      <w:r>
        <w:t xml:space="preserve">, the surrounding regions rely heavily on Nile water for irrigation. However, inefficient water usage leads to waste and reduced crop yields. A Mechatronics Engineer can design automated irrigation systems that utilize soil moisture sensors and weather data algorithms to optimize water distribution.</w:t>
      </w:r>
    </w:p>
    <w:p>
      <w:pPr>
        <w:pStyle w:val="BodyText"/>
      </w:pPr>
      <w:r>
        <w:t xml:space="preserve">By integrating IoT (Internet of Things) devices with mechanical pumps engineers can create smart farming solutions tailored to the local climate. This not only conserves water but also enhances food security for the growing population of Khartoum and beyond.</w:t>
      </w:r>
    </w:p>
    <w:bookmarkEnd w:id="22"/>
    <w:bookmarkStart w:id="23" w:name="X7121d0d3cf88b6688d84e08f1cab760ba47bb56"/>
    <w:p>
      <w:pPr>
        <w:pStyle w:val="Heading3"/>
      </w:pPr>
      <w:r>
        <w:rPr>
          <w:bCs/>
          <w:b/>
        </w:rPr>
        <w:t xml:space="preserve">Sudan Khartoum</w:t>
      </w:r>
      <w:r>
        <w:t xml:space="preserve"> </w:t>
      </w:r>
      <w:r>
        <w:t xml:space="preserve">Energy Solutions and Grid Stability</w:t>
      </w:r>
    </w:p>
    <w:p>
      <w:pPr>
        <w:pStyle w:val="FirstParagraph"/>
      </w:pPr>
      <w:r>
        <w:t xml:space="preserve">Persistent energy shortages are a well-documented challenge in many parts of Sudan. The national grid requires stabilization to support industrial growth. Mechatronics Engineers are pivotal in developing hybrid power systems that combine solar photovoltaic arrays with battery storage units and diesel backup generators.</w:t>
      </w:r>
    </w:p>
    <w:p>
      <w:pPr>
        <w:pStyle w:val="BodyText"/>
      </w:pPr>
      <w:r>
        <w:t xml:space="preserve">These systems require sophisticated control algorithms to switch between sources seamlessly ensuring uninterrupted power supply for hospitals schools and manufacturing facilities in</w:t>
      </w:r>
      <w:r>
        <w:t xml:space="preserve"> </w:t>
      </w:r>
      <w:r>
        <w:rPr>
          <w:bCs/>
          <w:b/>
        </w:rPr>
        <w:t xml:space="preserve">Sudan Khartoum</w:t>
      </w:r>
      <w:r>
        <w:t xml:space="preserve">. Furthermore, engineers can design efficient energy harvesting devices that reduce the overall load on the national grid.</w:t>
      </w:r>
    </w:p>
    <w:bookmarkEnd w:id="23"/>
    <w:bookmarkStart w:id="24" w:name="Xb7396d2d4c5dfe1b379c91f0bc5c6941f3a2e71"/>
    <w:p>
      <w:pPr>
        <w:pStyle w:val="Heading3"/>
      </w:pPr>
      <w:r>
        <w:t xml:space="preserve">Water Treatment and Sanitation Infrastructure</w:t>
      </w:r>
    </w:p>
    <w:p>
      <w:pPr>
        <w:pStyle w:val="FirstParagraph"/>
      </w:pPr>
      <w:r>
        <w:t xml:space="preserve">Clean water access is a critical public health issue. In</w:t>
      </w:r>
      <w:r>
        <w:t xml:space="preserve"> </w:t>
      </w:r>
      <w:r>
        <w:rPr>
          <w:bCs/>
          <w:b/>
        </w:rPr>
        <w:t xml:space="preserve">Sudan Khartoum</w:t>
      </w:r>
      <w:r>
        <w:t xml:space="preserve">, water treatment plants must operate efficiently to serve millions of residents. Mechatronics Engineers contribute by automating the filtration and purification processes.</w:t>
      </w:r>
    </w:p>
    <w:p>
      <w:pPr>
        <w:pStyle w:val="BodyText"/>
      </w:pPr>
      <w:r>
        <w:t xml:space="preserve">This involves the design of robotic arms for maintenance tasks in hazardous environments and the implementation of real-time monitoring systems that detect contaminants immediately. Such automation reduces human error and ensures consistent water quality, directly impacting public health outcomes in the capital city.</w:t>
      </w:r>
    </w:p>
    <w:bookmarkEnd w:id="24"/>
    <w:bookmarkEnd w:id="25"/>
    <w:bookmarkStart w:id="26" w:name="X099aad0b5b0d707e875388905cffc120bda6f66"/>
    <w:p>
      <w:pPr>
        <w:pStyle w:val="Heading2"/>
      </w:pPr>
      <w:r>
        <w:t xml:space="preserve">IV Educational and Professional Challenges</w:t>
      </w:r>
    </w:p>
    <w:p>
      <w:pPr>
        <w:pStyle w:val="FirstParagraph"/>
      </w:pPr>
      <w:r>
        <w:t xml:space="preserve">Despite the clear need for these skills several barriers exist for aspiring Mechatronics Engineers in</w:t>
      </w:r>
      <w:r>
        <w:t xml:space="preserve"> </w:t>
      </w:r>
      <w:r>
        <w:rPr>
          <w:bCs/>
          <w:b/>
        </w:rPr>
        <w:t xml:space="preserve">Sudan Khartoum</w:t>
      </w:r>
      <w:r>
        <w:t xml:space="preserve">.</w:t>
      </w:r>
    </w:p>
    <w:p>
      <w:pPr>
        <w:numPr>
          <w:ilvl w:val="0"/>
          <w:numId w:val="1002"/>
        </w:numPr>
        <w:pStyle w:val="Compact"/>
      </w:pPr>
      <w:r>
        <w:rPr>
          <w:bCs/>
          <w:b/>
        </w:rPr>
        <w:t xml:space="preserve">Laboratory Resources:</w:t>
      </w:r>
    </w:p>
    <w:p>
      <w:pPr>
        <w:numPr>
          <w:ilvl w:val="0"/>
          <w:numId w:val="1000"/>
        </w:numPr>
        <w:pStyle w:val="Compact"/>
      </w:pPr>
      <w:r>
        <w:t xml:space="preserve">Theoretical knowledge is insufficient without practical application. Many institutions in Khartoum may lack advanced robotics labs or high-speed CNC machines required to train engineers effectively.</w:t>
      </w:r>
    </w:p>
    <w:p>
      <w:pPr>
        <w:numPr>
          <w:ilvl w:val="0"/>
          <w:numId w:val="1002"/>
        </w:numPr>
        <w:pStyle w:val="Compact"/>
      </w:pPr>
      <w:r>
        <w:rPr>
          <w:bCs/>
          <w:b/>
        </w:rPr>
        <w:t xml:space="preserve">Industry-Academia Gap:</w:t>
      </w:r>
      <w:r>
        <w:t xml:space="preserve"> </w:t>
      </w:r>
      <w:r>
        <w:t xml:space="preserve">There is often a disconnect between university curricula and the actual needs of local industries. Bridging this gap requires collaboration between universities in Khartoum and private sector employers.</w:t>
      </w:r>
    </w:p>
    <w:p>
      <w:pPr>
        <w:numPr>
          <w:ilvl w:val="0"/>
          <w:numId w:val="1002"/>
        </w:numPr>
        <w:pStyle w:val="Compact"/>
      </w:pPr>
      <w:r>
        <w:t xml:space="preserve">Economic Constraints:</w:t>
      </w:r>
    </w:p>
    <w:p>
      <w:pPr>
        <w:numPr>
          <w:ilvl w:val="0"/>
          <w:numId w:val="1000"/>
        </w:numPr>
        <w:pStyle w:val="Compact"/>
      </w:pPr>
      <w:r>
        <w:t xml:space="preserve">The fluctuating economic situation can limit investment in high-tech sectors making it difficult for startups focused on mechatronic solutions to secure funding.</w:t>
      </w:r>
    </w:p>
    <w:bookmarkEnd w:id="26"/>
    <w:bookmarkStart w:id="27" w:name="v-recommendations-for-stakeholders"/>
    <w:p>
      <w:pPr>
        <w:pStyle w:val="Heading2"/>
      </w:pPr>
      <w:r>
        <w:t xml:space="preserve">V Recommendations for Stakeholders</w:t>
      </w:r>
    </w:p>
    <w:p>
      <w:pPr>
        <w:pStyle w:val="FirstParagraph"/>
      </w:pPr>
      <w:r>
        <w:t xml:space="preserve">To fully leverage the potential of Mechatronics Engineering in</w:t>
      </w:r>
      <w:r>
        <w:t xml:space="preserve"> </w:t>
      </w:r>
      <w:r>
        <w:rPr>
          <w:bCs/>
          <w:b/>
        </w:rPr>
        <w:t xml:space="preserve">Sudan Khartoum</w:t>
      </w:r>
      <w:r>
        <w:t xml:space="preserve">, several strategic actions are recommended:</w:t>
      </w:r>
    </w:p>
    <w:p>
      <w:pPr>
        <w:numPr>
          <w:ilvl w:val="0"/>
          <w:numId w:val="1003"/>
        </w:numPr>
        <w:pStyle w:val="Compact"/>
      </w:pPr>
      <w:r>
        <w:t xml:space="preserve">Polytechnic Integration:</w:t>
      </w:r>
    </w:p>
    <w:p>
      <w:pPr>
        <w:numPr>
          <w:ilvl w:val="0"/>
          <w:numId w:val="1000"/>
        </w:numPr>
        <w:pStyle w:val="Compact"/>
      </w:pPr>
      <w:r>
        <w:t xml:space="preserve">The Ministry of Higher Education in Khartoum should integrate more hands-on mechatronic modules into mechanical and electrical engineering degrees emphasizing robotics and automation.</w:t>
      </w:r>
    </w:p>
    <w:p>
      <w:pPr>
        <w:numPr>
          <w:ilvl w:val="0"/>
          <w:numId w:val="1003"/>
        </w:numPr>
        <w:pStyle w:val="Compact"/>
      </w:pPr>
      <w:r>
        <w:t xml:space="preserve">Pilot Projects:</w:t>
      </w:r>
    </w:p>
    <w:p>
      <w:pPr>
        <w:numPr>
          <w:ilvl w:val="0"/>
          <w:numId w:val="1000"/>
        </w:numPr>
        <w:pStyle w:val="Compact"/>
      </w:pPr>
      <w:r>
        <w:t xml:space="preserve">Government bodies in</w:t>
      </w:r>
      <w:r>
        <w:t xml:space="preserve"> </w:t>
      </w:r>
      <w:r>
        <w:rPr>
          <w:bCs/>
          <w:b/>
        </w:rPr>
        <w:t xml:space="preserve">Sudan Khartoum</w:t>
      </w:r>
      <w:r>
        <w:t xml:space="preserve"> </w:t>
      </w:r>
      <w:r>
        <w:t xml:space="preserve">should sponsor pilot projects focused on smart agriculture or renewable energy management. These projects will serve as testbeds for local engineers to apply their skills to real-world problems.</w:t>
      </w:r>
    </w:p>
    <w:p>
      <w:pPr>
        <w:numPr>
          <w:ilvl w:val="0"/>
          <w:numId w:val="1003"/>
        </w:numPr>
        <w:pStyle w:val="Compact"/>
      </w:pPr>
      <w:r>
        <w:t xml:space="preserve">International Collaboration:</w:t>
      </w:r>
    </w:p>
    <w:p>
      <w:pPr>
        <w:numPr>
          <w:ilvl w:val="0"/>
          <w:numId w:val="1000"/>
        </w:numPr>
        <w:pStyle w:val="Compact"/>
      </w:pPr>
      <w:r>
        <w:t xml:space="preserve">Partnerships with universities and engineering firms in countries with advanced mechatronic industries can facilitate knowledge transfer providing training opportunities and access to modern equipment for students and professionals in Khartoum.</w:t>
      </w:r>
    </w:p>
    <w:bookmarkEnd w:id="27"/>
    <w:bookmarkStart w:id="28" w:name="vii-conclusion"/>
    <w:p>
      <w:pPr>
        <w:pStyle w:val="Heading2"/>
      </w:pPr>
      <w:r>
        <w:t xml:space="preserve">VII Conclusion</w:t>
      </w:r>
    </w:p>
    <w:p>
      <w:pPr>
        <w:pStyle w:val="FirstParagraph"/>
      </w:pPr>
      <w:r>
        <w:t xml:space="preserve">In conclusion this Book Report highlights the indispensable role of the Mechatronics Engineer in addressing the complex challenges faced by</w:t>
      </w:r>
      <w:r>
        <w:t xml:space="preserve"> </w:t>
      </w:r>
      <w:r>
        <w:rPr>
          <w:bCs/>
          <w:b/>
        </w:rPr>
        <w:t xml:space="preserve">Sudan Khartoum</w:t>
      </w:r>
      <w:r>
        <w:t xml:space="preserve">. By combining mechanical precision with electronic intelligence and computational power these professionals are uniquely positioned to drive innovation in agriculture energy and public infrastructure.</w:t>
      </w:r>
    </w:p>
    <w:p>
      <w:pPr>
        <w:pStyle w:val="BodyText"/>
      </w:pPr>
      <w:r>
        <w:t xml:space="preserve">The convergence of traditional engineering disciplines into mechatronics is not just a technological trend but a developmental imperative for Sudan. As</w:t>
      </w:r>
      <w:r>
        <w:t xml:space="preserve"> </w:t>
      </w:r>
      <w:r>
        <w:rPr>
          <w:bCs/>
          <w:b/>
        </w:rPr>
        <w:t xml:space="preserve">Sudan Khartoum</w:t>
      </w:r>
      <w:r>
        <w:t xml:space="preserve"> </w:t>
      </w:r>
      <w:r>
        <w:t xml:space="preserve">moves towards modernization the cultivation of local talent in this field will determine the speed and sustainability of economic progress. Investing in mechatronic education and infrastructure today will yield significant dividends for the future stability and prosperity of the region tomorrow.</w:t>
      </w:r>
    </w:p>
    <w:p>
      <w:pPr>
        <w:pStyle w:val="BodyText"/>
      </w:pPr>
      <w:r>
        <w:t xml:space="preserve">The journey requires commitment from educational institutions government bodies and private enterprises but the potential reward is a technologically resilient</w:t>
      </w:r>
      <w:r>
        <w:t xml:space="preserve"> </w:t>
      </w:r>
      <w:r>
        <w:rPr>
          <w:bCs/>
          <w:b/>
        </w:rPr>
        <w:t xml:space="preserve">Sudan Khartoum</w:t>
      </w:r>
      <w:r>
        <w:t xml:space="preserve"> </w:t>
      </w:r>
      <w:r>
        <w:t xml:space="preserve">capable of solving its own problems through indigenous engineering excellence.</w:t>
      </w:r>
    </w:p>
    <w:p>
      <w:pPr>
        <w:pStyle w:val="BodyText"/>
      </w:pPr>
      <w:r>
        <w:rPr>
          <w:iCs/>
          <w:i/>
        </w:rPr>
        <w:t xml:space="preserve">End of Report. Prepared for academic and professional review regarding Mechatronics Engineering in Sudan Khartoum.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Sudan Khartoum: A Comprehensive Book Report</dc:title>
  <dc:creator/>
  <dc:language>en</dc:language>
  <cp:keywords/>
  <dcterms:created xsi:type="dcterms:W3CDTF">2026-07-29T03:30:41Z</dcterms:created>
  <dcterms:modified xsi:type="dcterms:W3CDTF">2026-07-29T03:30:41Z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