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book-report"/>
    <w:p>
      <w:pPr>
        <w:pStyle w:val="Heading1"/>
      </w:pPr>
      <w:r>
        <w:t xml:space="preserve">Book Report</w:t>
      </w:r>
    </w:p>
    <w:p>
      <w:pPr>
        <w:pStyle w:val="FirstParagraph"/>
      </w:pPr>
      <w:r>
        <w:br/>
      </w:r>
      <w:r>
        <w:br/>
      </w:r>
      <w:r>
        <w:rPr>
          <w:bCs/>
          <w:b/>
        </w:rPr>
        <w:t xml:space="preserve">Title:</w:t>
      </w:r>
      <w:r>
        <w:t xml:space="preserve">The Integration of Mechatronics in Urban Innovation Hubs</w:t>
      </w:r>
      <w:r>
        <w:br/>
      </w:r>
      <w:r>
        <w:br/>
      </w:r>
      <w:r>
        <w:rPr>
          <w:bCs/>
          <w:b/>
        </w:rPr>
        <w:t xml:space="preserve">Focal Subject:</w:t>
      </w:r>
      <w:r>
        <w:t xml:space="preserve">Mechatronics Engineer</w:t>
      </w:r>
      <w:r>
        <w:br/>
      </w:r>
      <w:r>
        <w:br/>
      </w:r>
      <w:r>
        <w:rPr>
          <w:bCs/>
          <w:b/>
        </w:rPr>
        <w:t xml:space="preserve">Case Study Location:</w:t>
      </w:r>
      <w:r>
        <w:t xml:space="preserve">United States San Francisco</w:t>
      </w:r>
      <w:r>
        <w:br/>
      </w:r>
      <w:r>
        <w:br/>
      </w:r>
      <w:r>
        <w:rPr>
          <w:iCs/>
          <w:i/>
        </w:rPr>
        <w:t xml:space="preserve">Date: October 26, 2023</w:t>
      </w:r>
    </w:p>
    <w:bookmarkEnd w:id="20"/>
    <w:bookmarkStart w:id="21" w:name="i.-introduction-and-contextual-overview"/>
    <w:p>
      <w:pPr>
        <w:pStyle w:val="Heading1"/>
      </w:pPr>
      <w:r>
        <w:t xml:space="preserve">I. Introduction and Contextual Overview</w:t>
      </w:r>
    </w:p>
    <w:p>
      <w:pPr>
        <w:pStyle w:val="FirstParagraph"/>
      </w:pPr>
      <w:r>
        <w:t xml:space="preserve">The modern industrial landscape is undergoing a seismic shift, driven by the convergence of mechanical engineering, electronics, computer science, and telecommunications. At the heart of this transformation lies the</w:t>
      </w:r>
      <w:r>
        <w:t xml:space="preserve"> </w:t>
      </w:r>
      <w:r>
        <w:rPr>
          <w:bCs/>
          <w:b/>
        </w:rPr>
        <w:t xml:space="preserve">Mechatronics Engineer</w:t>
      </w:r>
      <w:r>
        <w:t xml:space="preserve">, a professional role that has evolved from a niche specialization into a critical pillar of technological advancement. This report explores the multifaceted nature of this profession through an analysis of relevant technical literature and industry case studies, specifically situated within the dynamic ecosystem of</w:t>
      </w:r>
      <w:r>
        <w:t xml:space="preserve"> </w:t>
      </w:r>
      <w:r>
        <w:rPr>
          <w:bCs/>
          <w:b/>
        </w:rPr>
        <w:t xml:space="preserve">United States San Francisco</w:t>
      </w:r>
      <w:r>
        <w:t xml:space="preserve">. As one of the world’s leading technology hubs, San Francisco offers a unique lens through which to examine how mechatronic principles are applied to solve complex urban and industrial challenges. The intersection of high-tech innovation with geographical specificity provides a rich framework for understanding the practical applications, educational requirements, and future trajectories of mechatronics engineering.</w:t>
      </w:r>
    </w:p>
    <w:p>
      <w:pPr>
        <w:pStyle w:val="BodyText"/>
      </w:pPr>
      <w:r>
        <w:t xml:space="preserve">The primary objective of this report is to synthesize current academic and industry perspectives on mechatronics while grounding these concepts in the real-world environment of San Francisco. By focusing on</w:t>
      </w:r>
      <w:r>
        <w:t xml:space="preserve"> </w:t>
      </w:r>
      <w:r>
        <w:rPr>
          <w:bCs/>
          <w:b/>
        </w:rPr>
        <w:t xml:space="preserve">United States San Francisco</w:t>
      </w:r>
      <w:r>
        <w:t xml:space="preserve">, we can observe how global trends in automation, robotics, and sustainable energy are localized and adapted to meet the specific needs of a dense, fast-paced metropolitan area. This geographic focus is not arbitrary; rather, it serves as a microcosm for understanding the broader implications of mechatronics in developed economies.</w:t>
      </w:r>
    </w:p>
    <w:bookmarkEnd w:id="21"/>
    <w:bookmarkStart w:id="22" w:name="X0c073488008da9c228802adcdeb3983b79e78d7"/>
    <w:p>
      <w:pPr>
        <w:pStyle w:val="Heading1"/>
      </w:pPr>
      <w:r>
        <w:t xml:space="preserve">II. Definition and Scope of the Mechatronics Engineer</w:t>
      </w:r>
    </w:p>
    <w:p>
      <w:pPr>
        <w:pStyle w:val="FirstParagraph"/>
      </w:pPr>
      <w:r>
        <w:t xml:space="preserve">To fully appreciate the significance of this profession, one must first define what constitutes a</w:t>
      </w:r>
      <w:r>
        <w:t xml:space="preserve"> </w:t>
      </w:r>
      <w:r>
        <w:rPr>
          <w:bCs/>
          <w:b/>
        </w:rPr>
        <w:t xml:space="preserve">Mechatronics Engineer</w:t>
      </w:r>
      <w:r>
        <w:t xml:space="preserve">. Unlike traditional mechanical engineers who may focus solely on physical systems, or electrical engineers who concentrate on circuits and signals, a</w:t>
      </w:r>
      <w:r>
        <w:t xml:space="preserve"> </w:t>
      </w:r>
      <w:r>
        <w:rPr>
          <w:bCs/>
          <w:b/>
        </w:rPr>
        <w:t xml:space="preserve">Mechatronics Engineer</w:t>
      </w:r>
      <w:r>
        <w:t xml:space="preserve"> </w:t>
      </w:r>
      <w:r>
        <w:t xml:space="preserve">adopts a holistic approach. They are system integrators. Their expertise spans the entire lifecycle of product development, from conceptual design to manufacturing and maintenance. Key competencies include kinematics, dynamics, control theory, sensor technology, actuators, and embedded systems programming.</w:t>
      </w:r>
    </w:p>
    <w:p>
      <w:pPr>
        <w:pStyle w:val="BodyText"/>
      </w:pPr>
      <w:r>
        <w:t xml:space="preserve">Literature in the field emphasizes that mechatronics is not merely a combination of disciplines but a synergistic integration where the whole is greater than the sum of its parts. For instance, in designing an autonomous vehicle—a common subject in modern engineering texts—the</w:t>
      </w:r>
      <w:r>
        <w:t xml:space="preserve"> </w:t>
      </w:r>
      <w:r>
        <w:rPr>
          <w:bCs/>
          <w:b/>
        </w:rPr>
        <w:t xml:space="preserve">Mechatronics Engineer</w:t>
      </w:r>
      <w:r>
        <w:t xml:space="preserve"> </w:t>
      </w:r>
      <w:r>
        <w:t xml:space="preserve">must ensure that the mechanical chassis can support high-speed maneuvering while simultaneously integrating lidar sensors and complex AI algorithms to process environmental data. This dual focus on physical hardware and digital intelligence is what distinguishes the role. The engineer acts as a translator between different engineering domains, ensuring that software constraints inform mechanical design choices and vice versa.</w:t>
      </w:r>
    </w:p>
    <w:bookmarkEnd w:id="22"/>
    <w:bookmarkStart w:id="26" w:name="X6053115b1bf7d57ba1f61331327b6a4ff5c43b1"/>
    <w:p>
      <w:pPr>
        <w:pStyle w:val="Heading1"/>
      </w:pPr>
      <w:r>
        <w:t xml:space="preserve">III. The Role of Mechatronics in United States San Francisco</w:t>
      </w:r>
    </w:p>
    <w:p>
      <w:pPr>
        <w:pStyle w:val="FirstParagraph"/>
      </w:pPr>
      <w:r>
        <w:t xml:space="preserve">The application of mechatronic systems is particularly vibrant in</w:t>
      </w:r>
      <w:r>
        <w:t xml:space="preserve"> </w:t>
      </w:r>
      <w:r>
        <w:rPr>
          <w:bCs/>
          <w:b/>
        </w:rPr>
        <w:t xml:space="preserve">United States San Francisco</w:t>
      </w:r>
      <w:r>
        <w:t xml:space="preserve">. This city, renowned for its tech-forward culture and startup ecosystem, presents a unique demand for versatile engineering talent. In</w:t>
      </w:r>
      <w:r>
        <w:t xml:space="preserve"> </w:t>
      </w:r>
      <w:r>
        <w:rPr>
          <w:bCs/>
          <w:b/>
        </w:rPr>
        <w:t xml:space="preserve">United States San Francisco</w:t>
      </w:r>
      <w:r>
        <w:t xml:space="preserve">, the</w:t>
      </w:r>
      <w:r>
        <w:t xml:space="preserve"> </w:t>
      </w:r>
      <w:r>
        <w:rPr>
          <w:bCs/>
          <w:b/>
        </w:rPr>
        <w:t xml:space="preserve">Mechatronics Engineer</w:t>
      </w:r>
      <w:r>
        <w:t xml:space="preserve"> </w:t>
      </w:r>
      <w:r>
        <w:t xml:space="preserve">is not confined to traditional manufacturing plants. Instead, they are found in sectors ranging from biotechnology and healthcare robotics to smart city infrastructure and logistics automation.</w:t>
      </w:r>
    </w:p>
    <w:bookmarkStart w:id="23" w:name="a.-healthcare-and-biotech-innovation"/>
    <w:p>
      <w:pPr>
        <w:pStyle w:val="Heading2"/>
      </w:pPr>
      <w:r>
        <w:t xml:space="preserve">A. Healthcare and Biotech Innovation</w:t>
      </w:r>
    </w:p>
    <w:p>
      <w:pPr>
        <w:pStyle w:val="FirstParagraph"/>
      </w:pPr>
      <w:r>
        <w:rPr>
          <w:bCs/>
          <w:b/>
        </w:rPr>
        <w:t xml:space="preserve">United States San Francisco</w:t>
      </w:r>
      <w:r>
        <w:t xml:space="preserve">, with its proximity to the UCSF medical center and a thriving biotech industry, sees significant application of mechatronics in medical device development. Here,</w:t>
      </w:r>
      <w:r>
        <w:t xml:space="preserve"> </w:t>
      </w:r>
      <w:r>
        <w:rPr>
          <w:bCs/>
          <w:b/>
        </w:rPr>
        <w:t xml:space="preserve">Mechatronics Engineers</w:t>
      </w:r>
      <w:r>
        <w:t xml:space="preserve"> </w:t>
      </w:r>
      <w:r>
        <w:t xml:space="preserve">design minimally invasive surgical robots that require extreme precision and miniaturization. The literature highlights that these engineers must navigate strict regulatory environments while pushing the boundaries of micro-electro-mechanical systems (MEMS). In this context, the role involves creating devices that are not only mechanically robust but also electronically sophisticated enough to interface with diagnostic software.</w:t>
      </w:r>
    </w:p>
    <w:bookmarkEnd w:id="23"/>
    <w:bookmarkStart w:id="24" w:name="Xf4de3eec4d8d0669ca4384095ed26b325bb2957"/>
    <w:p>
      <w:pPr>
        <w:pStyle w:val="Heading2"/>
      </w:pPr>
      <w:r>
        <w:t xml:space="preserve">B. Smart City Infrastructure and Automation</w:t>
      </w:r>
    </w:p>
    <w:p>
      <w:pPr>
        <w:pStyle w:val="FirstParagraph"/>
      </w:pPr>
      <w:r>
        <w:t xml:space="preserve">The urban fabric of</w:t>
      </w:r>
      <w:r>
        <w:t xml:space="preserve"> </w:t>
      </w:r>
      <w:r>
        <w:rPr>
          <w:bCs/>
          <w:b/>
        </w:rPr>
        <w:t xml:space="preserve">United States San Francisco</w:t>
      </w:r>
      <w:r>
        <w:t xml:space="preserve"> </w:t>
      </w:r>
      <w:r>
        <w:t xml:space="preserve">serves as a testing ground for smart city technologies. Traffic management systems, autonomous public transit prototypes, and waste management automation are all areas where mechatronics plays a crucial role. For example, the integration of IoT (Internet of Things) sensors into street infrastructure requires</w:t>
      </w:r>
      <w:r>
        <w:t xml:space="preserve"> </w:t>
      </w:r>
      <w:r>
        <w:rPr>
          <w:bCs/>
          <w:b/>
        </w:rPr>
        <w:t xml:space="preserve">Mechatronics Engineers</w:t>
      </w:r>
      <w:r>
        <w:t xml:space="preserve"> </w:t>
      </w:r>
      <w:r>
        <w:t xml:space="preserve">to design durable housing for sensitive electronics while ensuring data connectivity. The challenge in</w:t>
      </w:r>
      <w:r>
        <w:t xml:space="preserve"> </w:t>
      </w:r>
      <w:r>
        <w:rPr>
          <w:bCs/>
          <w:b/>
        </w:rPr>
        <w:t xml:space="preserve">United States San Francisco</w:t>
      </w:r>
      <w:r>
        <w:t xml:space="preserve"> </w:t>
      </w:r>
      <w:r>
        <w:t xml:space="preserve">is often spatial and environmental; engineers must design systems that can withstand urban wear and tear while maintaining high performance.</w:t>
      </w:r>
    </w:p>
    <w:bookmarkEnd w:id="24"/>
    <w:bookmarkStart w:id="25" w:name="c.-robotics-in-logistics"/>
    <w:p>
      <w:pPr>
        <w:pStyle w:val="Heading2"/>
      </w:pPr>
      <w:r>
        <w:t xml:space="preserve">C. Robotics in Logistics</w:t>
      </w:r>
    </w:p>
    <w:p>
      <w:pPr>
        <w:pStyle w:val="FirstParagraph"/>
      </w:pPr>
      <w:r>
        <w:t xml:space="preserve">The e-commerce boom has necessitated advanced warehouse automation, a sector heavily reliant on mechatronics. Companies operating within the Bay Area utilize robotic arms and autonomous mobile robots (AMRs) to streamline logistics.</w:t>
      </w:r>
      <w:r>
        <w:t xml:space="preserve"> </w:t>
      </w:r>
      <w:r>
        <w:rPr>
          <w:bCs/>
          <w:b/>
        </w:rPr>
        <w:t xml:space="preserve">Mechatronics Engineers</w:t>
      </w:r>
      <w:r>
        <w:t xml:space="preserve"> </w:t>
      </w:r>
      <w:r>
        <w:t xml:space="preserve">in this sphere are tasked with optimizing the energy efficiency of these robots and ensuring seamless communication between multiple robotic units. This requires a deep understanding of control algorithms and mechanical design to prevent bottlenecks in high-throughput environments.</w:t>
      </w:r>
    </w:p>
    <w:bookmarkEnd w:id="25"/>
    <w:bookmarkEnd w:id="26"/>
    <w:bookmarkStart w:id="27" w:name="X72a9dd20937fc336ead955c12628ae4cd9549a4"/>
    <w:p>
      <w:pPr>
        <w:pStyle w:val="Heading1"/>
      </w:pPr>
      <w:r>
        <w:t xml:space="preserve">IV. Educational and Professional Trajectory</w:t>
      </w:r>
    </w:p>
    <w:p>
      <w:pPr>
        <w:pStyle w:val="FirstParagraph"/>
      </w:pPr>
      <w:r>
        <w:t xml:space="preserve">Becoming a proficient</w:t>
      </w:r>
      <w:r>
        <w:t xml:space="preserve"> </w:t>
      </w:r>
      <w:r>
        <w:rPr>
          <w:bCs/>
          <w:b/>
        </w:rPr>
        <w:t xml:space="preserve">Mechatronics Engineer</w:t>
      </w:r>
      <w:r>
        <w:t xml:space="preserve">, particularly in a competitive market like</w:t>
      </w:r>
      <w:r>
        <w:t xml:space="preserve"> </w:t>
      </w:r>
      <w:r>
        <w:rPr>
          <w:bCs/>
          <w:b/>
        </w:rPr>
        <w:t xml:space="preserve">United States San Francisco</w:t>
      </w:r>
      <w:r>
        <w:t xml:space="preserve">, typically requires a strong educational foundation. Most professionals hold degrees in Mechatronics, Robotics Engineering, or Electrical/Mechanical Engineering with specialized electives. However, the literature suggests that continuous learning is paramount due to the rapid pace of technological change.</w:t>
      </w:r>
    </w:p>
    <w:p>
      <w:pPr>
        <w:pStyle w:val="BodyText"/>
      </w:pPr>
      <w:r>
        <w:t xml:space="preserve">In</w:t>
      </w:r>
      <w:r>
        <w:t xml:space="preserve"> </w:t>
      </w:r>
      <w:r>
        <w:rPr>
          <w:bCs/>
          <w:b/>
        </w:rPr>
        <w:t xml:space="preserve">United States San Francisco</w:t>
      </w:r>
      <w:r>
        <w:t xml:space="preserve">, professional development often includes engagement with local tech meetups, hackathons, and certification programs in emerging fields like AI and machine learning. The soft skills required are as critical as technical knowledge; communication across interdisciplinary teams is a daily requirement. The culture of innovation in</w:t>
      </w:r>
      <w:r>
        <w:t xml:space="preserve"> </w:t>
      </w:r>
      <w:r>
        <w:rPr>
          <w:bCs/>
          <w:b/>
        </w:rPr>
        <w:t xml:space="preserve">United States San Francisco</w:t>
      </w:r>
      <w:r>
        <w:t xml:space="preserve"> </w:t>
      </w:r>
      <w:r>
        <w:t xml:space="preserve">demands that engineers be adaptable, creative, and willing to experiment.</w:t>
      </w:r>
    </w:p>
    <w:bookmarkEnd w:id="27"/>
    <w:bookmarkStart w:id="28" w:name="v.-conclusion"/>
    <w:p>
      <w:pPr>
        <w:pStyle w:val="Heading1"/>
      </w:pPr>
      <w:r>
        <w:t xml:space="preserve">V. Conclusion</w:t>
      </w:r>
    </w:p>
    <w:p>
      <w:pPr>
        <w:pStyle w:val="FirstParagraph"/>
      </w:pPr>
      <w:r>
        <w:t xml:space="preserve">In conclusion, the</w:t>
      </w:r>
      <w:r>
        <w:t xml:space="preserve"> </w:t>
      </w:r>
      <w:r>
        <w:rPr>
          <w:bCs/>
          <w:b/>
        </w:rPr>
        <w:t xml:space="preserve">Mechatronics Engineer</w:t>
      </w:r>
      <w:r>
        <w:t xml:space="preserve"> </w:t>
      </w:r>
      <w:r>
        <w:t xml:space="preserve">stands at the forefront of modern engineering innovation. This role is characterized by its interdisciplinary nature, requiring a mastery of mechanical design, electronic control systems, and software integration. When viewed through the lens of</w:t>
      </w:r>
      <w:r>
        <w:t xml:space="preserve"> </w:t>
      </w:r>
      <w:r>
        <w:rPr>
          <w:bCs/>
          <w:b/>
        </w:rPr>
        <w:t xml:space="preserve">United States San Francisco</w:t>
      </w:r>
      <w:r>
        <w:t xml:space="preserve">, it becomes evident that this profession is not just about building machines but about enhancing urban living, improving healthcare outcomes, and streamlining logistics in one of the world’s most technologically advanced cities.</w:t>
      </w:r>
    </w:p>
    <w:p>
      <w:pPr>
        <w:pStyle w:val="BodyText"/>
      </w:pPr>
      <w:r>
        <w:t xml:space="preserve">The analysis presented in this report underscores that while the theoretical foundations of mechatronics are universal, their application is deeply contextual. In</w:t>
      </w:r>
      <w:r>
        <w:t xml:space="preserve"> </w:t>
      </w:r>
      <w:r>
        <w:rPr>
          <w:bCs/>
          <w:b/>
        </w:rPr>
        <w:t xml:space="preserve">United States San Francisco</w:t>
      </w:r>
      <w:r>
        <w:t xml:space="preserve">, these engineers are pivotal in transforming abstract technological concepts into tangible solutions for complex societal challenges. As technology continues to evolve, the demand for skilled</w:t>
      </w:r>
      <w:r>
        <w:t xml:space="preserve"> </w:t>
      </w:r>
      <w:r>
        <w:rPr>
          <w:bCs/>
          <w:b/>
        </w:rPr>
        <w:t xml:space="preserve">Mechatronics Engineers</w:t>
      </w:r>
      <w:r>
        <w:t xml:space="preserve"> </w:t>
      </w:r>
      <w:r>
        <w:t xml:space="preserve">will likely grow, further cementing their importance in the industrial and economic landscape of regions like</w:t>
      </w:r>
      <w:r>
        <w:t xml:space="preserve"> </w:t>
      </w:r>
      <w:r>
        <w:rPr>
          <w:bCs/>
          <w:b/>
        </w:rPr>
        <w:t xml:space="preserve">United States San Francisco</w:t>
      </w:r>
      <w:r>
        <w:t xml:space="preserve">. Future studies should focus on how artificial intelligence is further blurring the lines between mechatronics and pure software engineering, a trend already visible in the Bay Area’s cutting-edge developments.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United States San Francisco</dc:title>
  <dc:creator/>
  <cp:keywords/>
  <dcterms:created xsi:type="dcterms:W3CDTF">2026-07-29T15:04:13Z</dcterms:created>
  <dcterms:modified xsi:type="dcterms:W3CDTF">2026-07-29T15:04:13Z</dcterms:modified>
</cp:coreProperties>
</file>

<file path=docProps/custom.xml><?xml version="1.0" encoding="utf-8"?>
<Properties xmlns="http://schemas.openxmlformats.org/officeDocument/2006/custom-properties" xmlns:vt="http://schemas.openxmlformats.org/officeDocument/2006/docPropsVTypes"/>
</file>