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8" w:name="X136bda1afaf03a46351823fe0be5961cff26b55"/>
    <w:p>
      <w:pPr>
        <w:pStyle w:val="Heading1"/>
      </w:pPr>
      <w:r>
        <w:t xml:space="preserve">The Medical Researcher in the Context of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From:: Research Analyst</w:t>
      </w:r>
      <w:r>
        <w:br/>
      </w:r>
      <w:r>
        <w:rPr>
          <w:bCs/>
          <w:b/>
        </w:rPr>
        <w:t xml:space="preserve">Subject:</w:t>
      </w:r>
      <w:r>
        <w:t xml:space="preserve">: Comprehensive Analysis of the Role, History, and Future of the Medical Researcher in Egypt Alexandria</w:t>
      </w:r>
    </w:p>
    <w:bookmarkStart w:id="20" w:name="i.-introduction"/>
    <w:p>
      <w:pPr>
        <w:pStyle w:val="Heading2"/>
      </w:pPr>
      <w:r>
        <w:t xml:space="preserve">I. Introduction</w:t>
      </w:r>
    </w:p>
    <w:p>
      <w:pPr>
        <w:pStyle w:val="FirstParagraph"/>
      </w:pPr>
      <w:r>
        <w:t xml:space="preserve">Alexandria, often referred to as the "Bride of the Mediterranean," has long stood as a beacon of knowledge and culture. However, its significance extends far beyond literature and philosophy; it is historically one of the most pivotal locations for medical science in human history. To understand the contemporary landscape of healthcare in Egypt Alexandria, one must first recognize the profound legacy carried by every</w:t>
      </w:r>
      <w:r>
        <w:t xml:space="preserve"> </w:t>
      </w:r>
      <w:r>
        <w:t xml:space="preserve">Medical Researcher</w:t>
      </w:r>
      <w:r>
        <w:t xml:space="preserve"> </w:t>
      </w:r>
      <w:r>
        <w:t xml:space="preserve">who walks its streets today. This report examines how historical precedents set in Alexandria continue to influence modern research methodologies, institutional structures, and public health initiatives within the region.</w:t>
      </w:r>
    </w:p>
    <w:p>
      <w:pPr>
        <w:pStyle w:val="BodyText"/>
      </w:pPr>
      <w:r>
        <w:t xml:space="preserve">II. Historical Foundations: The Library and the Museum</w:t>
      </w:r>
    </w:p>
    <w:p>
      <w:pPr>
        <w:pStyle w:val="BodyText"/>
      </w:pPr>
      <w:r>
        <w:t xml:space="preserve">The genesis of organized medical research can be traced back to the ancient Mouseion (Temple of the Muses) and its associated library in Alexandria. Here, scholars did not merely observe nature; they dissected it, debated it, and recorded it. Figures such as Herophilus and Erasistratus are credited with being among the first to perform systematic human dissections under Ptolemaic patronage. This era established a unique culture where the</w:t>
      </w:r>
      <w:r>
        <w:t xml:space="preserve"> </w:t>
      </w:r>
      <w:r>
        <w:t xml:space="preserve">Medical Researcher</w:t>
      </w:r>
      <w:r>
        <w:t xml:space="preserve"> </w:t>
      </w:r>
      <w:r>
        <w:t xml:space="preserve">was not an isolated practitioner but part of a collaborative intellectual community.</w:t>
      </w:r>
    </w:p>
    <w:p>
      <w:pPr>
        <w:pStyle w:val="BodyText"/>
      </w:pPr>
      <w:r>
        <w:t xml:space="preserve">In modern Egypt Alexandria, this spirit is revived through institutions like the University of Alexandria and various biomedical research centers. The city’s current medical researchers are direct successors to these ancient pioneers. They operate in facilities that echo the grandeur and ambition of their ancestors, striving to bridge the gap between theoretical knowledge and practical application. The architectural symbolism of Alexandria itself—a city built on Greek logic, Egyptian tradition, and later Islamic scholarship—mirrors the interdisciplinary nature required by modern medical science.</w:t>
      </w:r>
    </w:p>
    <w:bookmarkEnd w:id="20"/>
    <w:bookmarkStart w:id="23" w:name="Xb2fc31431a7b7a2412535c6ce55a6060aa42ce9"/>
    <w:p>
      <w:pPr>
        <w:pStyle w:val="Heading2"/>
      </w:pPr>
      <w:r>
        <w:t xml:space="preserve">III. The Modern Medical Researcher in Egypt Alexandria</w:t>
      </w:r>
    </w:p>
    <w:p>
      <w:pPr>
        <w:pStyle w:val="FirstParagraph"/>
      </w:pPr>
      <w:r>
        <w:t xml:space="preserve">In the present day, the role of a</w:t>
      </w:r>
      <w:r>
        <w:t xml:space="preserve"> </w:t>
      </w:r>
      <w:r>
        <w:t xml:space="preserve">Medical Researcher</w:t>
      </w:r>
      <w:r>
        <w:t xml:space="preserve"> </w:t>
      </w:r>
      <w:r>
        <w:t xml:space="preserve">in Egypt Alexandria is multifaceted. It involves clinical trials, epidemiological studies, and genetic research tailored to the specific demographic and environmental factors of the region. Given that Egypt has historically faced unique public health challenges—ranging from infectious diseases like schistosomiasis (bilharzia) to rising rates of non-communicable diseases such as diabetes and cardiovascular issues—the local researcher must possess a deep understanding of both global standards and local realities.</w:t>
      </w:r>
    </w:p>
    <w:bookmarkStart w:id="21" w:name="a.-institutional-framework"/>
    <w:p>
      <w:pPr>
        <w:pStyle w:val="Heading3"/>
      </w:pPr>
      <w:r>
        <w:t xml:space="preserve">A. Institutional Framework</w:t>
      </w:r>
    </w:p>
    <w:p>
      <w:pPr>
        <w:pStyle w:val="FirstParagraph"/>
      </w:pPr>
      <w:r>
        <w:t xml:space="preserve">The medical infrastructure in Egypt Alexandria is robust, anchored by major university hospitals and specialized institutes. These institutions serve as hubs for the</w:t>
      </w:r>
      <w:r>
        <w:t xml:space="preserve"> </w:t>
      </w:r>
      <w:r>
        <w:t xml:space="preserve">Medical Researcher</w:t>
      </w:r>
      <w:r>
        <w:t xml:space="preserve">, providing necessary laboratories, clinical data access, and ethical oversight committees. The collaboration between private pharmaceutical companies and public research universities in Alexandria creates a dynamic ecosystem where academic rigor meets industrial innovation.</w:t>
      </w:r>
    </w:p>
    <w:bookmarkEnd w:id="21"/>
    <w:bookmarkStart w:id="22" w:name="b.-regional-health-challenges"/>
    <w:p>
      <w:pPr>
        <w:pStyle w:val="Heading3"/>
      </w:pPr>
      <w:r>
        <w:t xml:space="preserve">B. Regional Health Challenges</w:t>
      </w:r>
    </w:p>
    <w:p>
      <w:pPr>
        <w:pStyle w:val="FirstParagraph"/>
      </w:pPr>
      <w:r>
        <w:t xml:space="preserve">Alexandria’s coastal geography presents specific research opportunities. With its humid climate and dense urban population, the city offers prime conditions for studying respiratory diseases, vector-borne illnesses, and environmental health impacts. A dedicated</w:t>
      </w:r>
      <w:r>
        <w:t xml:space="preserve"> </w:t>
      </w:r>
      <w:r>
        <w:t xml:space="preserve">Medical Researcher</w:t>
      </w:r>
      <w:r>
        <w:t xml:space="preserve"> </w:t>
      </w:r>
      <w:r>
        <w:t xml:space="preserve">in this context might focus on how air quality in the industrial ports of Egypt Alexandria affects long-term lung health or how water sanitation systems impact local parasite transmission rates.</w:t>
      </w:r>
    </w:p>
    <w:bookmarkEnd w:id="22"/>
    <w:bookmarkEnd w:id="23"/>
    <w:bookmarkStart w:id="24" w:name="Xa11b936a7330e355679cd8d05235000c366e10b"/>
    <w:p>
      <w:pPr>
        <w:pStyle w:val="Heading2"/>
      </w:pPr>
      <w:r>
        <w:t xml:space="preserve">IV. The Impact of Globalization and Local Tradition</w:t>
      </w:r>
    </w:p>
    <w:p>
      <w:pPr>
        <w:pStyle w:val="FirstParagraph"/>
      </w:pPr>
      <w:r>
        <w:t xml:space="preserve">The modern</w:t>
      </w:r>
      <w:r>
        <w:t xml:space="preserve"> </w:t>
      </w:r>
      <w:r>
        <w:t xml:space="preserve">Medical Researcher</w:t>
      </w:r>
      <w:r>
        <w:t xml:space="preserve"> </w:t>
      </w:r>
      <w:r>
        <w:t xml:space="preserve">in Egypt Alexandria operates at a crossroads of globalization and local tradition. On one hand, they are connected to global databases, publishing in international journals, and participating in multinational trials. On the other hand, they must navigate the cultural nuances of patient care within Egyptian society.</w:t>
      </w:r>
    </w:p>
    <w:p>
      <w:pPr>
        <w:pStyle w:val="BodyText"/>
      </w:pPr>
      <w:r>
        <w:t xml:space="preserve">This dual responsibility requires researchers to be not only scientifically literate but also culturally competent. For instance, when conducting genetic research or clinical trials involving family structures, understanding local social hierarchies and religious beliefs is crucial for ethical compliance and participant trust. The unique historical position of Alexandria as a melting pot of cultures has instilled in its medical community a natural adaptability and openness to diverse perspectives.</w:t>
      </w:r>
    </w:p>
    <w:bookmarkEnd w:id="24"/>
    <w:bookmarkStart w:id="25" w:name="X79bf57a7b2510751b5f3c0ca5fceec8f5db3946"/>
    <w:p>
      <w:pPr>
        <w:pStyle w:val="Heading2"/>
      </w:pPr>
      <w:r>
        <w:t xml:space="preserve">V. Challenges Facing Contemporary Research</w:t>
      </w:r>
    </w:p>
    <w:p>
      <w:pPr>
        <w:pStyle w:val="FirstParagraph"/>
      </w:pPr>
      <w:r>
        <w:t xml:space="preserve">Despite the rich history and current infrastructure, challenges remain. Funding limitations can sometimes restrict the scope of ambitious projects, forcing</w:t>
      </w:r>
      <w:r>
        <w:t xml:space="preserve"> </w:t>
      </w:r>
      <w:r>
        <w:t xml:space="preserve">Medical Researchers</w:t>
      </w:r>
      <w:r>
        <w:t xml:space="preserve"> </w:t>
      </w:r>
      <w:r>
        <w:t xml:space="preserve">in Egypt Alexandria to rely heavily on international grants and collaborations. Furthermore, bureaucratic hurdles in navigating regulatory approvals for new treatments or research protocols can slow down the translation of scientific discoveries into clinical practice.</w:t>
      </w:r>
    </w:p>
    <w:p>
      <w:pPr>
        <w:pStyle w:val="BodyText"/>
      </w:pPr>
      <w:r>
        <w:t xml:space="preserve">Additionally, there is a persistent need for brain retention. Many highly skilled</w:t>
      </w:r>
      <w:r>
        <w:t xml:space="preserve"> </w:t>
      </w:r>
      <w:r>
        <w:t xml:space="preserve">Medical Researchers</w:t>
      </w:r>
      <w:r>
        <w:t xml:space="preserve"> </w:t>
      </w:r>
      <w:r>
        <w:t xml:space="preserve">from Egypt Alexandria seek opportunities abroad where resources may be more abundant. Retaining this talent requires not just financial incentives but also the creation of a supportive academic environment that values innovation and provides clear pathways for career advancement.</w:t>
      </w:r>
    </w:p>
    <w:bookmarkEnd w:id="25"/>
    <w:bookmarkStart w:id="26" w:name="vi.-future-prospects-and-recommendations"/>
    <w:p>
      <w:pPr>
        <w:pStyle w:val="Heading2"/>
      </w:pPr>
      <w:r>
        <w:t xml:space="preserve">VI. Future Prospects and Recommendations</w:t>
      </w:r>
    </w:p>
    <w:p>
      <w:pPr>
        <w:pStyle w:val="FirstParagraph"/>
      </w:pPr>
      <w:r>
        <w:t xml:space="preserve">To ensure the continued success of medical science in this historic city, several steps must be taken. First, there should be increased investment in local infrastructure to reduce dependence on foreign equipment and supplies. Second, strengthening partnerships between Alexandria’s medical researchers and other Mediterranean research hubs can facilitate data sharing and collaborative problem-solving.</w:t>
      </w:r>
    </w:p>
    <w:p>
      <w:pPr>
        <w:pStyle w:val="BodyText"/>
      </w:pPr>
      <w:r>
        <w:t xml:space="preserve">Moreover, educational programs for future</w:t>
      </w:r>
      <w:r>
        <w:t xml:space="preserve"> </w:t>
      </w:r>
      <w:r>
        <w:t xml:space="preserve">Medical Researchers</w:t>
      </w:r>
      <w:r>
        <w:t xml:space="preserve"> </w:t>
      </w:r>
      <w:r>
        <w:t xml:space="preserve">should emphasize not only laboratory skills but also public health communication. As the city of Egypt Alexandria grows, so too does its responsibility to lead in regional health security. Training researchers to communicate effectively with the public can help combat misinformation and promote healthier lifestyle choices.</w:t>
      </w:r>
    </w:p>
    <w:bookmarkEnd w:id="26"/>
    <w:bookmarkStart w:id="27" w:name="vii.-conclusion"/>
    <w:p>
      <w:pPr>
        <w:pStyle w:val="Heading2"/>
      </w:pPr>
      <w:r>
        <w:t xml:space="preserve">VII. Conclusion</w:t>
      </w:r>
    </w:p>
    <w:p>
      <w:pPr>
        <w:pStyle w:val="FirstParagraph"/>
      </w:pPr>
      <w:r>
        <w:t xml:space="preserve">The legacy of Alexandria is not merely preserved in ruins or ancient texts; it lives on through the active, evolving work of today’s scientists. The</w:t>
      </w:r>
      <w:r>
        <w:t xml:space="preserve"> </w:t>
      </w:r>
      <w:r>
        <w:t xml:space="preserve">Medical Researcher</w:t>
      </w:r>
      <w:r>
        <w:t xml:space="preserve"> </w:t>
      </w:r>
      <w:r>
        <w:t xml:space="preserve">in Egypt Alexandria stands as a guardian of this legacy, tasked with solving contemporary health problems while honoring the city’s historical dedication to knowledge.</w:t>
      </w:r>
    </w:p>
    <w:p>
      <w:pPr>
        <w:pStyle w:val="BodyText"/>
      </w:pPr>
      <w:r>
        <w:t xml:space="preserve">By leveraging the unique geographical and cultural advantages of Egypt Alexandria, supporting robust institutional frameworks, and fostering international cooperation, we can empower these researchers to achieve breakthroughs that benefit not only their local communities but the world at large. The path forward requires sustained commitment from governments, academic institutions, and society as a whole to ensure that this ancient city remains a beacon of medical innovation.</w:t>
      </w:r>
    </w:p>
    <w:p>
      <w:r>
        <w:pict>
          <v:rect style="width:0;height:1.5pt" o:hralign="center" o:hrstd="t" o:hr="t"/>
        </w:pict>
      </w:r>
    </w:p>
    <w:p>
      <w:pPr>
        <w:pStyle w:val="FirstParagraph"/>
      </w:pPr>
      <w:r>
        <w:rPr>
          <w:iCs/>
          <w:i/>
        </w:rPr>
        <w:t xml:space="preserve">Note: This book report serves as an analytical overview of the historical and contemporary role of medical science in Alexandria, Egypt, highlighting the critical contributions of local researchers.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Egypt Alexandria</dc:title>
  <dc:creator/>
  <dc:language>en</dc:language>
  <cp:keywords/>
  <dcterms:created xsi:type="dcterms:W3CDTF">2026-07-29T22:14:09Z</dcterms:created>
  <dcterms:modified xsi:type="dcterms:W3CDTF">2026-07-29T22:14:09Z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