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w:t>
      </w:r>
      <w:r>
        <w:t xml:space="preserve"> </w:t>
      </w:r>
      <w:r>
        <w:t xml:space="preserve">Canada</w:t>
      </w:r>
      <w:r>
        <w:t xml:space="preserve"> </w:t>
      </w:r>
      <w:r>
        <w:t xml:space="preserve">Toronto</w:t>
      </w:r>
    </w:p>
    <w:p>
      <w:pPr>
        <w:pStyle w:val="FirstParagraph"/>
      </w:pPr>
      <w:r>
        <w:t xml:space="preserve">```html</w:t>
      </w:r>
    </w:p>
    <w:bookmarkStart w:id="26" w:name="X38f5009d36e50a2b81f93aa3821a41f0ed4a6a0"/>
    <w:p>
      <w:pPr>
        <w:pStyle w:val="Heading1"/>
      </w:pPr>
      <w:r>
        <w:t xml:space="preserve">The Invisible Shield and Sword:</w:t>
      </w:r>
      <w:r>
        <w:br/>
      </w:r>
      <w:r>
        <w:t xml:space="preserve">A Comprehensive Book Report on the Meteorologist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Science, University of Toronto</w:t>
      </w:r>
      <w:r>
        <w:br/>
      </w:r>
      <w:r>
        <w:rPr>
          <w:bCs/>
          <w:b/>
        </w:rPr>
        <w:t xml:space="preserve">From:</w:t>
      </w:r>
      <w:r>
        <w:t xml:space="preserve"> </w:t>
      </w:r>
      <w:r>
        <w:t xml:space="preserve">[Student Name]</w:t>
      </w:r>
      <w:r>
        <w:br/>
      </w:r>
    </w:p>
    <w:p>
      <w:pPr>
        <w:pStyle w:val="BodyText"/>
      </w:pPr>
      <w:r>
        <w:t xml:space="preserve">The Role and Impact of Meteorology in Urban Canada</w:t>
      </w:r>
    </w:p>
    <w:bookmarkStart w:id="20" w:name="Xa4ede457fc690658c8b1a733b8ea7f6bd5f35e4"/>
    <w:p>
      <w:pPr>
        <w:pStyle w:val="Heading2"/>
      </w:pPr>
      <w:r>
        <w:t xml:space="preserve">I. Introduction: The Weather as a Narrative Force</w:t>
      </w:r>
    </w:p>
    <w:p>
      <w:pPr>
        <w:pStyle w:val="FirstParagraph"/>
      </w:pPr>
      <w:r>
        <w:t xml:space="preserve">In the vast tapestry of urban life, few forces are as immediate, unpredictable, and emotionally resonant as the weather. For residents and professionals alike in</w:t>
      </w:r>
      <w:r>
        <w:t xml:space="preserve"> </w:t>
      </w:r>
      <w:r>
        <w:rPr>
          <w:bCs/>
          <w:b/>
        </w:rPr>
        <w:t xml:space="preserve">Canada Toronto</w:t>
      </w:r>
      <w:r>
        <w:t xml:space="preserve">, the atmosphere is not merely a backdrop but an active participant in daily existence. This book report explores the multifaceted role of the</w:t>
      </w:r>
      <w:r>
        <w:t xml:space="preserve"> </w:t>
      </w:r>
      <w:r>
        <w:rPr>
          <w:bCs/>
          <w:b/>
        </w:rPr>
        <w:t xml:space="preserve">Meteorologist</w:t>
      </w:r>
      <w:r>
        <w:t xml:space="preserve"> </w:t>
      </w:r>
      <w:r>
        <w:t xml:space="preserve">within this specific geographic context. By examining scientific literature, historical accounts, and contemporary case studies from Ontario, we uncover how meteorology serves as both a shield against nature’s volatility and a sword that shapes economic and social decisions in one of Canada's most populous cities.</w:t>
      </w:r>
    </w:p>
    <w:bookmarkEnd w:id="20"/>
    <w:bookmarkStart w:id="21" w:name="Xda0fc6a39cccab1b31673b2190f680547f0bfab"/>
    <w:p>
      <w:pPr>
        <w:pStyle w:val="Heading2"/>
      </w:pPr>
      <w:r>
        <w:t xml:space="preserve">II. The Unique Meteorological Challenge of Canada Toronto</w:t>
      </w:r>
    </w:p>
    <w:p>
      <w:pPr>
        <w:pStyle w:val="FirstParagraph"/>
      </w:pPr>
      <w:r>
        <w:t xml:space="preserve">To understand the significance of the</w:t>
      </w:r>
      <w:r>
        <w:t xml:space="preserve"> </w:t>
      </w:r>
      <w:r>
        <w:rPr>
          <w:bCs/>
          <w:b/>
        </w:rPr>
        <w:t xml:space="preserve">Meteorologist</w:t>
      </w:r>
      <w:r>
        <w:t xml:space="preserve">, one must first appreciate the unique climatic conditions of</w:t>
      </w:r>
      <w:r>
        <w:t xml:space="preserve"> </w:t>
      </w:r>
      <w:r>
        <w:rPr>
          <w:bCs/>
          <w:b/>
        </w:rPr>
        <w:t xml:space="preserve">Canada Toronto</w:t>
      </w:r>
      <w:r>
        <w:t xml:space="preserve">. Situated on the northwestern shore of Lake Ontario, this city experiences a humid continental climate characterized by four distinct seasons. The interplay between cold Arctic air masses from Canada’s northern territories and warm, moist air drifting up from the south creates a dynamic and often volatile weather environment.</w:t>
      </w:r>
    </w:p>
    <w:p>
      <w:pPr>
        <w:pStyle w:val="BodyText"/>
      </w:pPr>
      <w:r>
        <w:t xml:space="preserve">The phenomenon known as the "Lake Effect" is particularly crucial in</w:t>
      </w:r>
      <w:r>
        <w:t xml:space="preserve"> </w:t>
      </w:r>
      <w:r>
        <w:rPr>
          <w:bCs/>
          <w:b/>
        </w:rPr>
        <w:t xml:space="preserve">Canada Toronto</w:t>
      </w:r>
      <w:r>
        <w:t xml:space="preserve">. Unlike cities located further inland, Toronto’s proximity to the Great Lakes means that temperatures are moderated by water. However, this moderation comes with a caveat: when cold air moves over the warmer lake waters, it can trigger intense snowfall bands. For a</w:t>
      </w:r>
      <w:r>
        <w:t xml:space="preserve"> </w:t>
      </w:r>
      <w:r>
        <w:rPr>
          <w:bCs/>
          <w:b/>
        </w:rPr>
        <w:t xml:space="preserve">Meteorologist</w:t>
      </w:r>
      <w:r>
        <w:t xml:space="preserve"> </w:t>
      </w:r>
      <w:r>
        <w:t xml:space="preserve">based in this region, predicting these localized events is a complex puzzle involving micro-climate data that differs significantly from regional forecasts.</w:t>
      </w:r>
    </w:p>
    <w:bookmarkEnd w:id="21"/>
    <w:bookmarkStart w:id="22" w:name="Xacb8efc4430904c7ee34b756c8e576bc75bc00a"/>
    <w:p>
      <w:pPr>
        <w:pStyle w:val="Heading2"/>
      </w:pPr>
      <w:r>
        <w:t xml:space="preserve">III. The Evolution of the Meteorologist’s Role</w:t>
      </w:r>
    </w:p>
    <w:p>
      <w:pPr>
        <w:pStyle w:val="FirstParagraph"/>
      </w:pPr>
      <w:r>
        <w:t xml:space="preserve">The traditional image of the</w:t>
      </w:r>
      <w:r>
        <w:t xml:space="preserve"> </w:t>
      </w:r>
      <w:r>
        <w:rPr>
          <w:bCs/>
          <w:b/>
        </w:rPr>
        <w:t xml:space="preserve">Meteorologist</w:t>
      </w:r>
      <w:r>
        <w:t xml:space="preserve"> </w:t>
      </w:r>
      <w:r>
        <w:t xml:space="preserve">has evolved drastically over the last century. In early 20th-century</w:t>
      </w:r>
      <w:r>
        <w:t xml:space="preserve"> </w:t>
      </w:r>
      <w:r>
        <w:rPr>
          <w:bCs/>
          <w:b/>
        </w:rPr>
        <w:t xml:space="preserve">Canada Toronto</w:t>
      </w:r>
      <w:r>
        <w:t xml:space="preserve">, weather forecasting was largely an exercise in extrapolation, relying on barometric readings and historical patterns. Today, modern meteorology is a high-stakes scientific discipline involving satellite imagery, radar technology, and supercomputer modeling.</w:t>
      </w:r>
    </w:p>
    <w:p>
      <w:pPr>
        <w:pStyle w:val="BodyText"/>
      </w:pPr>
      <w:r>
        <w:t xml:space="preserve">This report highlights that the contemporary</w:t>
      </w:r>
      <w:r>
        <w:t xml:space="preserve"> </w:t>
      </w:r>
      <w:r>
        <w:rPr>
          <w:bCs/>
          <w:b/>
        </w:rPr>
        <w:t xml:space="preserve">Meteorologist</w:t>
      </w:r>
      <w:r>
        <w:t xml:space="preserve"> </w:t>
      </w:r>
      <w:r>
        <w:t xml:space="preserve">is no longer just a predictor of rain or snow; they are data scientists and public safety advisors. In</w:t>
      </w:r>
      <w:r>
        <w:t xml:space="preserve"> </w:t>
      </w:r>
      <w:r>
        <w:rPr>
          <w:bCs/>
          <w:b/>
        </w:rPr>
        <w:t xml:space="preserve">Canada Toronto</w:t>
      </w:r>
      <w:r>
        <w:t xml:space="preserve">, where urban density amplifies the impact of severe weather—such as ice storms in winter or flash floods during summer thunderstorms—the role has become integral to municipal infrastructure management. The ability to accurately forecast freezing rain is not just an academic exercise; it determines whether schools close, highways are salted, and power grids are reinforced.</w:t>
      </w:r>
    </w:p>
    <w:bookmarkEnd w:id="22"/>
    <w:bookmarkStart w:id="23" w:name="Xb2366091c20cea13f1876b1a4269c44a355fdaf"/>
    <w:p>
      <w:pPr>
        <w:pStyle w:val="Heading2"/>
      </w:pPr>
      <w:r>
        <w:t xml:space="preserve">IV. Economic and Social Implications in Canada Toronto</w:t>
      </w:r>
    </w:p>
    <w:p>
      <w:pPr>
        <w:pStyle w:val="FirstParagraph"/>
      </w:pPr>
      <w:r>
        <w:t xml:space="preserve">The economic impact of meteorological accuracy in</w:t>
      </w:r>
      <w:r>
        <w:t xml:space="preserve"> </w:t>
      </w:r>
      <w:r>
        <w:rPr>
          <w:bCs/>
          <w:b/>
        </w:rPr>
        <w:t xml:space="preserve">Canada Toronto</w:t>
      </w:r>
      <w:r>
        <w:t xml:space="preserve"> </w:t>
      </w:r>
      <w:r>
        <w:t xml:space="preserve">cannot be overstated. Industries ranging from agriculture to construction rely heavily on the forecasts provided by local</w:t>
      </w:r>
      <w:r>
        <w:t xml:space="preserve"> </w:t>
      </w:r>
      <w:r>
        <w:rPr>
          <w:bCs/>
          <w:b/>
        </w:rPr>
        <w:t xml:space="preserve">Meteorologist</w:t>
      </w:r>
      <w:r>
        <w:t xml:space="preserve">s. For instance, the building sector must plan concrete pours around precipitation windows, while event organizers for major festivals like Pride or Caribana depend on long-range seasonal outlooks.</w:t>
      </w:r>
    </w:p>
    <w:p>
      <w:pPr>
        <w:pStyle w:val="BodyText"/>
      </w:pPr>
      <w:r>
        <w:t xml:space="preserve">Furthermore, tourism plays a vital role in Toronto’s economy. Visitors planning trips to see Niagara Falls or explore the CN Tower base are influenced by weather forecasts. A</w:t>
      </w:r>
      <w:r>
        <w:t xml:space="preserve"> </w:t>
      </w:r>
      <w:r>
        <w:rPr>
          <w:bCs/>
          <w:b/>
        </w:rPr>
        <w:t xml:space="preserve">Meteorologist</w:t>
      </w:r>
      <w:r>
        <w:t xml:space="preserve"> </w:t>
      </w:r>
      <w:r>
        <w:t xml:space="preserve">who can accurately predict a sunny weekend can inadvertently boost local retail and hospitality revenues, while an inaccurate forecast during a storm event can lead to significant financial losses for businesses.</w:t>
      </w:r>
    </w:p>
    <w:bookmarkEnd w:id="23"/>
    <w:bookmarkStart w:id="24" w:name="v.-climate-change-and-future-challenges"/>
    <w:p>
      <w:pPr>
        <w:pStyle w:val="Heading2"/>
      </w:pPr>
      <w:r>
        <w:t xml:space="preserve">V. Climate Change and Future Challenges</w:t>
      </w:r>
    </w:p>
    <w:p>
      <w:pPr>
        <w:pStyle w:val="FirstParagraph"/>
      </w:pPr>
      <w:r>
        <w:t xml:space="preserve">The most pressing challenge facing the modern</w:t>
      </w:r>
      <w:r>
        <w:t xml:space="preserve"> </w:t>
      </w:r>
      <w:r>
        <w:rPr>
          <w:bCs/>
          <w:b/>
        </w:rPr>
        <w:t xml:space="preserve">Meteorologist</w:t>
      </w:r>
      <w:r>
        <w:t xml:space="preserve"> </w:t>
      </w:r>
      <w:r>
        <w:t xml:space="preserve">in</w:t>
      </w:r>
      <w:r>
        <w:t xml:space="preserve"> </w:t>
      </w:r>
      <w:r>
        <w:rPr>
          <w:bCs/>
          <w:b/>
        </w:rPr>
        <w:t xml:space="preserve">Canada Toronto</w:t>
      </w:r>
      <w:r>
        <w:t xml:space="preserve"> </w:t>
      </w:r>
      <w:r>
        <w:t xml:space="preserve">is climate change. Historical data no longer serves as a reliable predictor of future conditions. Residents of Toronto are experiencing more frequent extreme heatwaves, prolonged droughts, and intense precipitation events.</w:t>
      </w:r>
    </w:p>
    <w:p>
      <w:pPr>
        <w:pStyle w:val="BodyText"/>
      </w:pPr>
      <w:r>
        <w:t xml:space="preserve">This report argues that the role of the</w:t>
      </w:r>
      <w:r>
        <w:t xml:space="preserve"> </w:t>
      </w:r>
      <w:r>
        <w:rPr>
          <w:bCs/>
          <w:b/>
        </w:rPr>
        <w:t xml:space="preserve">Meteorologist</w:t>
      </w:r>
      <w:r>
        <w:t xml:space="preserve"> </w:t>
      </w:r>
      <w:r>
        <w:t xml:space="preserve">must shift from pure prediction to risk communication. In a city like</w:t>
      </w:r>
      <w:r>
        <w:t xml:space="preserve"> </w:t>
      </w:r>
      <w:r>
        <w:rPr>
          <w:bCs/>
          <w:b/>
        </w:rPr>
        <w:t xml:space="preserve">Canada Toronto</w:t>
      </w:r>
      <w:r>
        <w:t xml:space="preserve">, which is undergoing rapid urbanization and population growth, understanding heat island effects is critical. Meteorologists are now tasked with providing insights into how urban planning can mitigate extreme temperatures, thereby influencing policy decisions at the city level.</w:t>
      </w:r>
    </w:p>
    <w:bookmarkEnd w:id="24"/>
    <w:bookmarkStart w:id="25" w:name="X813f607590763a122f64eeeb02509fe1f8df797"/>
    <w:p>
      <w:pPr>
        <w:pStyle w:val="Heading2"/>
      </w:pPr>
      <w:r>
        <w:t xml:space="preserve">VI. Conclusion: The Essential Guardian of the Urban Sky</w:t>
      </w:r>
    </w:p>
    <w:p>
      <w:pPr>
        <w:pStyle w:val="FirstParagraph"/>
      </w:pPr>
      <w:r>
        <w:t xml:space="preserve">In conclusion, this book report demonstrates that the</w:t>
      </w:r>
      <w:r>
        <w:t xml:space="preserve"> </w:t>
      </w:r>
      <w:r>
        <w:rPr>
          <w:bCs/>
          <w:b/>
        </w:rPr>
        <w:t xml:space="preserve">Meteorologist</w:t>
      </w:r>
      <w:r>
        <w:t xml:space="preserve"> </w:t>
      </w:r>
      <w:r>
        <w:t xml:space="preserve">is a cornerstone of modern life in</w:t>
      </w:r>
      <w:r>
        <w:t xml:space="preserve"> </w:t>
      </w:r>
      <w:r>
        <w:rPr>
          <w:bCs/>
          <w:b/>
        </w:rPr>
        <w:t xml:space="preserve">Canada Toronto</w:t>
      </w:r>
      <w:r>
        <w:t xml:space="preserve">. Far from being peripheral figures, these scientists provide the essential data that allows society to function safely and efficiently amidst atmospheric uncertainty. From managing winter ice storms to adapting to summer heatwaves, their work directly impacts public health, economic stability, and urban planning.</w:t>
      </w:r>
    </w:p>
    <w:p>
      <w:pPr>
        <w:pStyle w:val="BodyText"/>
      </w:pPr>
      <w:r>
        <w:t xml:space="preserve">As climate patterns continue to shift in</w:t>
      </w:r>
      <w:r>
        <w:t xml:space="preserve"> </w:t>
      </w:r>
      <w:r>
        <w:rPr>
          <w:bCs/>
          <w:b/>
        </w:rPr>
        <w:t xml:space="preserve">Canada Toronto</w:t>
      </w:r>
      <w:r>
        <w:t xml:space="preserve">, the reliance on accurate meteorological science will only increase. The</w:t>
      </w:r>
      <w:r>
        <w:t xml:space="preserve"> </w:t>
      </w:r>
      <w:r>
        <w:rPr>
          <w:bCs/>
          <w:b/>
        </w:rPr>
        <w:t xml:space="preserve">Meteorologist</w:t>
      </w:r>
      <w:r>
        <w:t xml:space="preserve"> </w:t>
      </w:r>
      <w:r>
        <w:t xml:space="preserve">stands as a guardian of the urban sky, translating the chaos of nature into actionable intelligence for millions of residents. Understanding this role is not just an academic pursuit but a necessary step toward building a more resilient and prepared community in one of Canada’s most vital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 Canada Toronto</dc:title>
  <dc:creator/>
  <dc:language>en</dc:language>
  <cp:keywords/>
  <dcterms:created xsi:type="dcterms:W3CDTF">2026-07-29T11:01:55Z</dcterms:created>
  <dcterms:modified xsi:type="dcterms:W3CDTF">2026-07-29T11:01:55Z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