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Insights: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Meteorology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27" w:name="X6e090f73edde53043671d0475cae0a776a1a143"/>
    <w:p>
      <w:pPr>
        <w:pStyle w:val="Heading1"/>
      </w:pPr>
      <w:r>
        <w:t xml:space="preserve">The Science of Sky and City: A Comprehensive Book Report on Meteorology, Focused on France and Paris</w:t>
      </w:r>
    </w:p>
    <w:bookmarkStart w:id="20" w:name="introduction"/>
    <w:p>
      <w:pPr>
        <w:pStyle w:val="Heading2"/>
      </w:pPr>
      <w:r>
        <w:t xml:space="preserve">Introduction</w:t>
      </w:r>
    </w:p>
    <w:p>
      <w:pPr>
        <w:pStyle w:val="FirstParagraph"/>
      </w:pPr>
      <w:r>
        <w:t xml:space="preserve">In the grand tapestry of environmental sciences, few disciplines are as visibly impactful to the daily lives of urban populations as meteorology. This report analyzes a seminal body of work regarding atmospheric science, specifically tailored to understand its application in one of the world’s most culturally and climatically significant locations: France, Paris. The study of meteorology is not merely an academic exercise; it is a crucial tool for urban planning, public safety, and cultural appreciation. For the citizens and visitors of Paris, understanding the meteorologist's role transforms the sky from a mere backdrop into a dynamic narrative that influences everything from morning commutes on the Seine to evening strolls along the Champs-Élysées.</w:t>
      </w:r>
    </w:p>
    <w:p>
      <w:pPr>
        <w:pStyle w:val="BodyText"/>
      </w:pPr>
      <w:r>
        <w:t xml:space="preserve">The primary objective of this book report is to elucidate how modern meteorological principles apply specifically to the geographic and climatic context of France. Paris serves as an excellent case study due to its unique position within a temperate oceanic climate zone, heavily influenced by both the Atlantic Ocean and continental European air masses. By dissecting the key themes presented in contemporary meteorological literature, this report highlights why knowledge of weather patterns is indispensable for life in France’s capital.</w:t>
      </w:r>
    </w:p>
    <w:bookmarkEnd w:id="20"/>
    <w:bookmarkStart w:id="21" w:name="the-role-of-the-modern-meteorologist"/>
    <w:p>
      <w:pPr>
        <w:pStyle w:val="Heading2"/>
      </w:pPr>
      <w:r>
        <w:t xml:space="preserve">The Role of the Modern Meteorologist</w:t>
      </w:r>
    </w:p>
    <w:p>
      <w:pPr>
        <w:pStyle w:val="FirstParagraph"/>
      </w:pPr>
      <w:r>
        <w:t xml:space="preserve">A central theme explored in the referenced literature is the evolving role of the</w:t>
      </w:r>
      <w:r>
        <w:t xml:space="preserve"> </w:t>
      </w:r>
      <w:r>
        <w:rPr>
          <w:bCs/>
          <w:b/>
        </w:rPr>
        <w:t xml:space="preserve">Meteorologist</w:t>
      </w:r>
      <w:r>
        <w:t xml:space="preserve">. Historically viewed simply as predictors of rain or sunshine, modern meteorologists are complex data scientists who integrate physics, computer modeling, and historical climatology. In the context of this report, we emphasize that a</w:t>
      </w:r>
      <w:r>
        <w:t xml:space="preserve"> </w:t>
      </w:r>
      <w:r>
        <w:rPr>
          <w:bCs/>
          <w:b/>
        </w:rPr>
        <w:t xml:space="preserve">Meteorologist</w:t>
      </w:r>
      <w:r>
        <w:t xml:space="preserve"> </w:t>
      </w:r>
      <w:r>
        <w:t xml:space="preserve">acts as a bridge between raw atmospheric data and human decision-making. This distinction is vital for residents of France.</w:t>
      </w:r>
    </w:p>
    <w:p>
      <w:pPr>
        <w:pStyle w:val="BodyText"/>
      </w:pPr>
      <w:r>
        <w:t xml:space="preserve">The text argues that the professional responsibility extends beyond accuracy in forecasting; it encompasses risk management and public education. For instance, during heatwaves or severe storms, a</w:t>
      </w:r>
      <w:r>
        <w:t xml:space="preserve"> </w:t>
      </w:r>
      <w:r>
        <w:rPr>
          <w:bCs/>
          <w:b/>
        </w:rPr>
        <w:t xml:space="preserve">Meteorologist</w:t>
      </w:r>
      <w:r>
        <w:t xml:space="preserve"> </w:t>
      </w:r>
      <w:r>
        <w:t xml:space="preserve">provides the early warnings that allow civil authorities in Paris to activate emergency plans. The report underscores that the skill set required includes not only technical proficiency with radar and satellite imagery but also the ability to communicate complex probabilistic data clearly to non-experts. This communication aspect is particularly relevant in France, where public trust in scientific institutions plays a significant role in societal resilience against climate-related events.</w:t>
      </w:r>
    </w:p>
    <w:bookmarkEnd w:id="21"/>
    <w:bookmarkStart w:id="22" w:name="climatic-characteristics-of-france"/>
    <w:p>
      <w:pPr>
        <w:pStyle w:val="Heading2"/>
      </w:pPr>
      <w:r>
        <w:t xml:space="preserve">Climatic Characteristics of France</w:t>
      </w:r>
    </w:p>
    <w:p>
      <w:pPr>
        <w:pStyle w:val="FirstParagraph"/>
      </w:pPr>
      <w:r>
        <w:t xml:space="preserve">To fully appreciate the work of a</w:t>
      </w:r>
      <w:r>
        <w:t xml:space="preserve"> </w:t>
      </w:r>
      <w:r>
        <w:rPr>
          <w:bCs/>
          <w:b/>
        </w:rPr>
        <w:t xml:space="preserve">Meteorologist</w:t>
      </w:r>
      <w:r>
        <w:t xml:space="preserve"> </w:t>
      </w:r>
      <w:r>
        <w:t xml:space="preserve">operating within the borders of</w:t>
      </w:r>
      <w:r>
        <w:t xml:space="preserve"> </w:t>
      </w:r>
      <w:r>
        <w:rPr>
          <w:bCs/>
          <w:b/>
        </w:rPr>
        <w:t xml:space="preserve">France Paris</w:t>
      </w:r>
      <w:r>
        <w:t xml:space="preserve">, one must first understand the diverse climatic backdrop. The literature provides a detailed breakdown of French climatology, noting that while Paris is often stereotyped as perpetually rainy, it actually enjoys four distinct seasons. The country itself is a microcosm of European climates, ranging from the Mediterranean warmth in the south to the alpine severity in the east and north.</w:t>
      </w:r>
    </w:p>
    <w:p>
      <w:pPr>
        <w:pStyle w:val="BodyText"/>
      </w:pPr>
      <w:r>
        <w:t xml:space="preserve">The focus remains heavily on the Île-de-France region. The text explains that this area is characterized by an oceanic influence moderated by its distance from both direct Atlantic exposure and continental extremes. This results in a climate where rainfall is distributed relatively evenly throughout the year, though spring can be unpredictable and summers are increasingly warming due to global climate trends. Understanding these baselines allows a</w:t>
      </w:r>
      <w:r>
        <w:t xml:space="preserve"> </w:t>
      </w:r>
      <w:r>
        <w:rPr>
          <w:bCs/>
          <w:b/>
        </w:rPr>
        <w:t xml:space="preserve">Meteorologist</w:t>
      </w:r>
      <w:r>
        <w:t xml:space="preserve"> </w:t>
      </w:r>
      <w:r>
        <w:t xml:space="preserve">to detect anomalies more effectively. For example, identifying a "heat dome" affecting</w:t>
      </w:r>
      <w:r>
        <w:t xml:space="preserve"> </w:t>
      </w:r>
      <w:r>
        <w:rPr>
          <w:bCs/>
          <w:b/>
        </w:rPr>
        <w:t xml:space="preserve">France Paris</w:t>
      </w:r>
      <w:r>
        <w:t xml:space="preserve"> </w:t>
      </w:r>
      <w:r>
        <w:t xml:space="preserve">requires distinguishing normal seasonal variability from dangerous climatic deviations.</w:t>
      </w:r>
    </w:p>
    <w:bookmarkEnd w:id="22"/>
    <w:bookmarkStart w:id="23" w:name="X0d7ec9033555c0222771b944bcfb1cda737f58b"/>
    <w:p>
      <w:pPr>
        <w:pStyle w:val="Heading2"/>
      </w:pPr>
      <w:r>
        <w:t xml:space="preserve">The Specific Context of Paris: Urban Meteorology</w:t>
      </w:r>
    </w:p>
    <w:p>
      <w:pPr>
        <w:pStyle w:val="FirstParagraph"/>
      </w:pPr>
      <w:r>
        <w:t xml:space="preserve">A significant portion of the book report delves into the concept of urban meteorology, specifically applying it to</w:t>
      </w:r>
      <w:r>
        <w:t xml:space="preserve"> </w:t>
      </w:r>
      <w:r>
        <w:rPr>
          <w:bCs/>
          <w:b/>
        </w:rPr>
        <w:t xml:space="preserve">France Paris</w:t>
      </w:r>
      <w:r>
        <w:t xml:space="preserve">. Cities create their own microclimates, a phenomenon known as the Urban Heat Island (UHI) effect. The report details how concrete, asphalt, and human activity generate heat in</w:t>
      </w:r>
      <w:r>
        <w:t xml:space="preserve"> </w:t>
      </w:r>
      <w:r>
        <w:rPr>
          <w:bCs/>
          <w:b/>
        </w:rPr>
        <w:t xml:space="preserve">France Paris</w:t>
      </w:r>
      <w:r>
        <w:t xml:space="preserve">, making the city center several degrees warmer than surrounding rural areas. This is not just an academic observation; it has profound implications for public health.</w:t>
      </w:r>
    </w:p>
    <w:p>
      <w:pPr>
        <w:pStyle w:val="BodyText"/>
      </w:pPr>
      <w:r>
        <w:t xml:space="preserve">The text illustrates how a</w:t>
      </w:r>
      <w:r>
        <w:t xml:space="preserve"> </w:t>
      </w:r>
      <w:r>
        <w:rPr>
          <w:bCs/>
          <w:b/>
        </w:rPr>
        <w:t xml:space="preserve">Meteorologist</w:t>
      </w:r>
      <w:r>
        <w:t xml:space="preserve"> </w:t>
      </w:r>
      <w:r>
        <w:t xml:space="preserve">must account for topography when modeling weather for Paris. The Seine River, the parks such as the Luxembourg Gardens and Bois de Boulogne, and the dense arrangement of Haussmannian architecture all influence local wind patterns and humidity levels. For instance, strong winds in central</w:t>
      </w:r>
      <w:r>
        <w:t xml:space="preserve"> </w:t>
      </w:r>
      <w:r>
        <w:rPr>
          <w:bCs/>
          <w:b/>
        </w:rPr>
        <w:t xml:space="preserve">France Paris</w:t>
      </w:r>
      <w:r>
        <w:t xml:space="preserve"> </w:t>
      </w:r>
      <w:r>
        <w:t xml:space="preserve">can be channeled through specific boulevards, creating gusty conditions that differ significantly from those in the outer suburbs. The report emphasizes that accurate forecasting for</w:t>
      </w:r>
      <w:r>
        <w:t xml:space="preserve"> </w:t>
      </w:r>
      <w:r>
        <w:rPr>
          <w:bCs/>
          <w:b/>
        </w:rPr>
        <w:t xml:space="preserve">France Paris</w:t>
      </w:r>
      <w:r>
        <w:t xml:space="preserve"> </w:t>
      </w:r>
      <w:r>
        <w:t xml:space="preserve">requires hyper-localized data models that a general national forecast might miss.</w:t>
      </w:r>
    </w:p>
    <w:bookmarkEnd w:id="23"/>
    <w:bookmarkStart w:id="24" w:name="societal-and-cultural-implications"/>
    <w:p>
      <w:pPr>
        <w:pStyle w:val="Heading2"/>
      </w:pPr>
      <w:r>
        <w:t xml:space="preserve">Societal and Cultural Implications</w:t>
      </w:r>
    </w:p>
    <w:p>
      <w:pPr>
        <w:pStyle w:val="FirstParagraph"/>
      </w:pPr>
      <w:r>
        <w:t xml:space="preserve">Beyond the technicalities, the book highlights the cultural integration of weather in</w:t>
      </w:r>
      <w:r>
        <w:t xml:space="preserve"> </w:t>
      </w:r>
      <w:r>
        <w:rPr>
          <w:bCs/>
          <w:b/>
        </w:rPr>
        <w:t xml:space="preserve">France Paris</w:t>
      </w:r>
      <w:r>
        <w:t xml:space="preserve">. In French culture, leisure is often outdoor-centric. Cafés terraces, picnics by the river, and walking tours are staples of Parisian life. Therefore, accurate meteorological data directly impacts tourism and local commerce. The report argues that a</w:t>
      </w:r>
      <w:r>
        <w:t xml:space="preserve"> </w:t>
      </w:r>
      <w:r>
        <w:rPr>
          <w:bCs/>
          <w:b/>
        </w:rPr>
        <w:t xml:space="preserve">Meteorologist</w:t>
      </w:r>
      <w:r>
        <w:t xml:space="preserve"> </w:t>
      </w:r>
      <w:r>
        <w:t xml:space="preserve">plays a subtle but vital economic role by helping businesses prepare for weather-dependent fluctuations in foot traffic.</w:t>
      </w:r>
    </w:p>
    <w:p>
      <w:pPr>
        <w:pStyle w:val="BodyText"/>
      </w:pPr>
      <w:r>
        <w:t xml:space="preserve">Furthermore, the historical perspective provided in the text connects modern French meteorology to its rich history. France has been at the forefront of meteorological innovation since the 17th century. Paris was once home to some of Europe’s first weather stations. The report suggests that modern residents and professionals should feel a sense of continuity with this legacy, recognizing that their current forecasts are built upon centuries of observational data collected in</w:t>
      </w:r>
      <w:r>
        <w:t xml:space="preserve"> </w:t>
      </w:r>
      <w:r>
        <w:rPr>
          <w:bCs/>
          <w:b/>
        </w:rPr>
        <w:t xml:space="preserve">France Paris</w:t>
      </w:r>
      <w:r>
        <w:t xml:space="preserve">. This historical depth adds weight to the authority of the</w:t>
      </w:r>
      <w:r>
        <w:t xml:space="preserve"> </w:t>
      </w:r>
      <w:r>
        <w:rPr>
          <w:bCs/>
          <w:b/>
        </w:rPr>
        <w:t xml:space="preserve">Meteorologist</w:t>
      </w:r>
      <w:r>
        <w:t xml:space="preserve"> </w:t>
      </w:r>
      <w:r>
        <w:t xml:space="preserve">today.</w:t>
      </w:r>
    </w:p>
    <w:bookmarkEnd w:id="24"/>
    <w:bookmarkStart w:id="25" w:name="climate-change-and-future-challenges"/>
    <w:p>
      <w:pPr>
        <w:pStyle w:val="Heading2"/>
      </w:pPr>
      <w:r>
        <w:t xml:space="preserve">Climate Change and Future Challenges</w:t>
      </w:r>
    </w:p>
    <w:p>
      <w:pPr>
        <w:pStyle w:val="FirstParagraph"/>
      </w:pPr>
      <w:r>
        <w:t xml:space="preserve">No contemporary book report on this subject can ignore climate change. The literature presents alarming trends for</w:t>
      </w:r>
      <w:r>
        <w:t xml:space="preserve"> </w:t>
      </w:r>
      <w:r>
        <w:rPr>
          <w:bCs/>
          <w:b/>
        </w:rPr>
        <w:t xml:space="preserve">France Paris</w:t>
      </w:r>
      <w:r>
        <w:t xml:space="preserve">, including increased frequency of extreme weather events. The report details how a</w:t>
      </w:r>
      <w:r>
        <w:t xml:space="preserve"> </w:t>
      </w:r>
      <w:r>
        <w:rPr>
          <w:bCs/>
          <w:b/>
        </w:rPr>
        <w:t xml:space="preserve">Meteorologist</w:t>
      </w:r>
      <w:r>
        <w:t xml:space="preserve"> </w:t>
      </w:r>
      <w:r>
        <w:t xml:space="preserve">today must be adept at long-term climatic modeling, not just short-term forecasting. In</w:t>
      </w:r>
      <w:r>
        <w:t xml:space="preserve"> </w:t>
      </w:r>
      <w:r>
        <w:rPr>
          <w:bCs/>
          <w:b/>
        </w:rPr>
        <w:t xml:space="preserve">France Paris</w:t>
      </w:r>
      <w:r>
        <w:t xml:space="preserve">, this means preparing for more intense summer thunderstorms and longer, hotter heatwaves. The adaptive strategies discussed involve urban greening and infrastructure updates, both of which rely on precise meteorological projections.</w:t>
      </w:r>
    </w:p>
    <w:bookmarkEnd w:id="25"/>
    <w:bookmarkStart w:id="26" w:name="conclusion"/>
    <w:p>
      <w:pPr>
        <w:pStyle w:val="Heading2"/>
      </w:pPr>
      <w:r>
        <w:t xml:space="preserve">Conclusion</w:t>
      </w:r>
    </w:p>
    <w:p>
      <w:pPr>
        <w:pStyle w:val="FirstParagraph"/>
      </w:pPr>
      <w:r>
        <w:t xml:space="preserve">In conclusion, this book report affirms that meteorology is far more than a casual daily check on the weather app; it is a critical scientific discipline with profound implications for society. The role of the</w:t>
      </w:r>
      <w:r>
        <w:t xml:space="preserve"> </w:t>
      </w:r>
      <w:r>
        <w:rPr>
          <w:bCs/>
          <w:b/>
        </w:rPr>
        <w:t xml:space="preserve">Meteorologist</w:t>
      </w:r>
      <w:r>
        <w:t xml:space="preserve"> </w:t>
      </w:r>
      <w:r>
        <w:t xml:space="preserve">has expanded from predictor to protector and planner. When applied to the specific context of</w:t>
      </w:r>
      <w:r>
        <w:t xml:space="preserve"> </w:t>
      </w:r>
      <w:r>
        <w:rPr>
          <w:bCs/>
          <w:b/>
        </w:rPr>
        <w:t xml:space="preserve">France Paris</w:t>
      </w:r>
      <w:r>
        <w:t xml:space="preserve">, these principles become even more tangible. The unique urban landscape, combined with a temperate but changing climate, requires sophisticated meteorological analysis.</w:t>
      </w:r>
    </w:p>
    <w:p>
      <w:pPr>
        <w:pStyle w:val="BodyText"/>
      </w:pPr>
      <w:r>
        <w:t xml:space="preserve">For anyone living in or visiting</w:t>
      </w:r>
      <w:r>
        <w:t xml:space="preserve"> </w:t>
      </w:r>
      <w:r>
        <w:rPr>
          <w:bCs/>
          <w:b/>
        </w:rPr>
        <w:t xml:space="preserve">France Paris</w:t>
      </w:r>
      <w:r>
        <w:t xml:space="preserve">, understanding the insights provided by meteorological experts enhances safety, comfort, and cultural engagement with the city. Whether it is navigating a sudden spring shower near Notre-Dame or preparing for a summer heatwave along the Seine, the knowledge disseminated by a</w:t>
      </w:r>
      <w:r>
        <w:t xml:space="preserve"> </w:t>
      </w:r>
      <w:r>
        <w:rPr>
          <w:bCs/>
          <w:b/>
        </w:rPr>
        <w:t xml:space="preserve">Meteorologist</w:t>
      </w:r>
      <w:r>
        <w:t xml:space="preserve"> </w:t>
      </w:r>
      <w:r>
        <w:t xml:space="preserve">is an essential tool for mastering life in one of the world's most iconic cities. This report serves as a testament to the enduring relevance and necessity of meteorological science in modern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Insights: A Book Report on Meteorology in the Context of France, Paris</dc:title>
  <dc:creator/>
  <dc:language>en</dc:language>
  <cp:keywords/>
  <dcterms:created xsi:type="dcterms:W3CDTF">2026-07-29T23:08:12Z</dcterms:created>
  <dcterms:modified xsi:type="dcterms:W3CDTF">2026-07-29T23:08:12Z</dcterms:modified>
</cp:coreProperties>
</file>

<file path=docProps/custom.xml><?xml version="1.0" encoding="utf-8"?>
<Properties xmlns="http://schemas.openxmlformats.org/officeDocument/2006/custom-properties" xmlns:vt="http://schemas.openxmlformats.org/officeDocument/2006/docPropsVTypes"/>
</file>