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Germany</w:t>
      </w:r>
      <w:r>
        <w:t xml:space="preserve"> </w:t>
      </w:r>
      <w:r>
        <w:t xml:space="preserve">Munich</w:t>
      </w:r>
    </w:p>
    <w:p>
      <w:pPr>
        <w:pStyle w:val="FirstParagraph"/>
      </w:pPr>
      <w:r>
        <w:rPr>
          <w:bCs/>
          <w:b/>
        </w:rPr>
        <w:t xml:space="preserve">Title:</w:t>
      </w:r>
      <w:r>
        <w:t xml:space="preserve"> </w:t>
      </w:r>
      <w:r>
        <w:t xml:space="preserve">Navigating the Atmospheric Dynamics of Bavaria: A Critical Review</w:t>
      </w:r>
    </w:p>
    <w:p>
      <w:pPr>
        <w:pStyle w:val="BodyText"/>
      </w:pPr>
      <w:r>
        <w:rPr>
          <w:bCs/>
          <w:b/>
        </w:rPr>
        <w:t xml:space="preserve">Subject:</w:t>
      </w:r>
      <w:r>
        <w:t xml:space="preserve">The Professional Role and Societal Impact of the Meteorologist in Germany Munich</w:t>
      </w:r>
    </w:p>
    <w:p>
      <w:pPr>
        <w:pStyle w:val="BodyText"/>
      </w:pPr>
      <w:r>
        <w:rPr>
          <w:bCs/>
          <w:b/>
        </w:rPr>
        <w:t xml:space="preserve">Date:</w:t>
      </w:r>
      <w:r>
        <w:t xml:space="preserve"> </w:t>
      </w:r>
      <w:r>
        <w:t xml:space="preserve">October 26, 2023</w:t>
      </w:r>
    </w:p>
    <w:p>
      <w:pPr>
        <w:pStyle w:val="BodyText"/>
      </w:pPr>
      <w:r>
        <w:t xml:space="preserve">Evaluator:Academic Observer</w:t>
      </w:r>
    </w:p>
    <w:bookmarkStart w:id="26" w:name="Xb53d9b35d1afeb16f8c2c76c71453023c17fc7c"/>
    <w:p>
      <w:pPr>
        <w:pStyle w:val="Heading1"/>
      </w:pPr>
      <w:r>
        <w:t xml:space="preserve">The Role of the Meteorologist in Germany Munich: A Comprehensive Book Report</w:t>
      </w:r>
    </w:p>
    <w:p>
      <w:pPr>
        <w:pStyle w:val="FirstParagraph"/>
      </w:pPr>
      <w:r>
        <w:t xml:space="preserve">In the modern era, where climate patterns are becoming increasingly erratic and unpredictable, the profession of weather forecasting has transcended mere curiosity to become a critical pillar of public safety and economic stability. This book report analyzes the evolving role of the</w:t>
      </w:r>
      <w:r>
        <w:t xml:space="preserve"> </w:t>
      </w:r>
      <w:r>
        <w:t xml:space="preserve">Meteorologist</w:t>
      </w:r>
      <w:r>
        <w:t xml:space="preserve">, with a specific focus on their operational context within one of Europe’s most significant urban centers:</w:t>
      </w:r>
      <w:r>
        <w:t xml:space="preserve"> </w:t>
      </w:r>
      <w:r>
        <w:t xml:space="preserve">Germany Munich</w:t>
      </w:r>
      <w:r>
        <w:t xml:space="preserve">. The text under review, "Atmospheric Guardians: Weather Science in Urban Bavaria," provides a profound examination of how scientific rigor meets civic responsibility in this unique geographical and cultural setting.</w:t>
      </w:r>
    </w:p>
    <w:bookmarkStart w:id="20" w:name="X3ab96ae8a75b8fbfbbf48523c2ed377b3ba0fb3"/>
    <w:p>
      <w:pPr>
        <w:pStyle w:val="Heading2"/>
      </w:pPr>
      <w:r>
        <w:t xml:space="preserve">Introduction to the Professional Landscape</w:t>
      </w:r>
    </w:p>
    <w:p>
      <w:pPr>
        <w:pStyle w:val="FirstParagraph"/>
      </w:pPr>
      <w:r>
        <w:t xml:space="preserve">The book begins by establishing the fundamental definition and scope of a modern</w:t>
      </w:r>
      <w:r>
        <w:t xml:space="preserve"> </w:t>
      </w:r>
      <w:r>
        <w:t xml:space="preserve">Meteorologist</w:t>
      </w:r>
      <w:r>
        <w:t xml:space="preserve">. It is crucial to distinguish between the casual observer of clouds and the trained scientist who utilizes complex mathematical models, satellite data, and fluid dynamics principles. In</w:t>
      </w:r>
      <w:r>
        <w:t xml:space="preserve"> </w:t>
      </w:r>
      <w:r>
        <w:t xml:space="preserve">Germany Munich</w:t>
      </w:r>
      <w:r>
        <w:t xml:space="preserve">, this distinction is particularly vital due to the city's unique position at the foothills of the Alps. The text argues that a meteorologist in this region must possess not only general atmospheric knowledge but also specialized expertise in orographic lifting and microclimate variations.</w:t>
      </w:r>
    </w:p>
    <w:p>
      <w:pPr>
        <w:pStyle w:val="BodyText"/>
      </w:pPr>
      <w:r>
        <w:t xml:space="preserve">Munich, as the capital of Bavaria, serves as a gateway between the temperate Central European climate and the harsher alpine conditions. Therefore, the book posits that a</w:t>
      </w:r>
      <w:r>
        <w:t xml:space="preserve"> </w:t>
      </w:r>
      <w:r>
        <w:t xml:space="preserve">Meteorologist</w:t>
      </w:r>
      <w:r>
        <w:t xml:space="preserve"> </w:t>
      </w:r>
      <w:r>
        <w:t xml:space="preserve">working in this area acts as an intermediary between raw data and public understanding. The narrative emphasizes that accuracy is not merely a professional metric but a civic duty, especially when severe weather events threaten infrastructure and daily life.</w:t>
      </w:r>
    </w:p>
    <w:bookmarkEnd w:id="20"/>
    <w:bookmarkStart w:id="21" w:name="X9dd47dd2a4ca2072abad5029707e2dc75c717bc"/>
    <w:p>
      <w:pPr>
        <w:pStyle w:val="Heading2"/>
      </w:pPr>
      <w:r>
        <w:t xml:space="preserve">The Geographical Context: Why Germany Munich Matters</w:t>
      </w:r>
    </w:p>
    <w:p>
      <w:pPr>
        <w:pStyle w:val="FirstParagraph"/>
      </w:pPr>
      <w:r>
        <w:t xml:space="preserve">A significant portion of the book is dedicated to explaining why the specific location of</w:t>
      </w:r>
      <w:r>
        <w:t xml:space="preserve"> </w:t>
      </w:r>
      <w:r>
        <w:t xml:space="preserve">Germany Munich</w:t>
      </w:r>
      <w:r>
        <w:t xml:space="preserve"> </w:t>
      </w:r>
      <w:r>
        <w:t xml:space="preserve">presents unique challenges for meteorological science. The city sits on the northern edge of the Alpine foreland, creating a complex interplay between cold air from the north and moisture-laden winds from south and east. The text details how these geographical factors necessitate a highly specialized approach to forecasting.</w:t>
      </w:r>
    </w:p>
    <w:p>
      <w:pPr>
        <w:pStyle w:val="BodyText"/>
      </w:pPr>
      <w:r>
        <w:t xml:space="preserve">The book highlights several key scenarios relevant to</w:t>
      </w:r>
      <w:r>
        <w:t xml:space="preserve"> </w:t>
      </w:r>
      <w:r>
        <w:t xml:space="preserve">Germany Munich</w:t>
      </w:r>
      <w:r>
        <w:t xml:space="preserve">:</w:t>
      </w:r>
    </w:p>
    <w:p>
      <w:pPr>
        <w:numPr>
          <w:ilvl w:val="0"/>
          <w:numId w:val="1001"/>
        </w:numPr>
        <w:pStyle w:val="Compact"/>
      </w:pPr>
      <w:r>
        <w:rPr>
          <w:bCs/>
          <w:b/>
        </w:rPr>
        <w:t xml:space="preserve">The Föhn Wind:</w:t>
      </w:r>
      <w:r>
        <w:t xml:space="preserve"> </w:t>
      </w:r>
      <w:r>
        <w:t xml:space="preserve">A warm, dry downslope wind that can rapidly alter local weather conditions. The meteorologist must predict its onset with precision to manage fire risks and public health issues related to rapid pressure changes.</w:t>
      </w:r>
    </w:p>
    <w:p>
      <w:pPr>
        <w:numPr>
          <w:ilvl w:val="0"/>
          <w:numId w:val="1001"/>
        </w:numPr>
        <w:pStyle w:val="Compact"/>
      </w:pPr>
      <w:r>
        <w:rPr>
          <w:bCs/>
          <w:b/>
        </w:rPr>
        <w:t xml:space="preserve">Snowfall Predictions:</w:t>
      </w:r>
      <w:r>
        <w:t xml:space="preserve"> </w:t>
      </w:r>
      <w:r>
        <w:t xml:space="preserve">Given Munich's cultural affinity for winter activities and the proximity of ski resorts, accurate snowfall forecasts are economically significant. The book details how meteorologists collaborate with transport authorities to prepare for heavy snow events that can paralyze the city’s transportation network.</w:t>
      </w:r>
    </w:p>
    <w:p>
      <w:pPr>
        <w:numPr>
          <w:ilvl w:val="0"/>
          <w:numId w:val="1001"/>
        </w:numPr>
        <w:pStyle w:val="Compact"/>
      </w:pPr>
      <w:r>
        <w:rPr>
          <w:bCs/>
          <w:b/>
        </w:rPr>
        <w:t xml:space="preserve">Flood Management:</w:t>
      </w:r>
      <w:r>
        <w:t xml:space="preserve"> </w:t>
      </w:r>
      <w:r>
        <w:t xml:space="preserve">Isar river flooding is a perennial concern. Meteorologists play a crucial role in early warning systems, providing rainfall accumulation data that informs civil defense measures.</w:t>
      </w:r>
    </w:p>
    <w:p>
      <w:pPr>
        <w:pStyle w:val="FirstParagraph"/>
      </w:pPr>
      <w:r>
        <w:t xml:space="preserve">The analysis suggests that ignoring these local geographical nuances would render generic national forecasts inadequate for the specific needs of residents and businesses in</w:t>
      </w:r>
      <w:r>
        <w:t xml:space="preserve"> </w:t>
      </w:r>
      <w:r>
        <w:t xml:space="preserve">Germany Munich</w:t>
      </w:r>
      <w:r>
        <w:t xml:space="preserve">.</w:t>
      </w:r>
    </w:p>
    <w:bookmarkEnd w:id="21"/>
    <w:bookmarkStart w:id="22" w:name="societal-impact-and-public-communication"/>
    <w:p>
      <w:pPr>
        <w:pStyle w:val="Heading2"/>
      </w:pPr>
      <w:r>
        <w:t xml:space="preserve">Societal Impact and Public Communication</w:t>
      </w:r>
    </w:p>
    <w:p>
      <w:pPr>
        <w:pStyle w:val="FirstParagraph"/>
      </w:pPr>
      <w:r>
        <w:t xml:space="preserve">Beyond the technical aspects of data collection, the book extensively covers the communicative role of the</w:t>
      </w:r>
      <w:r>
        <w:t xml:space="preserve"> </w:t>
      </w:r>
      <w:r>
        <w:t xml:space="preserve">Meteorologist</w:t>
      </w:r>
      <w:r>
        <w:t xml:space="preserve">. In an age of information overload, where conflicting weather reports may circulate on social media, the credibility of professional meteorologists is tested daily. The text explores how meteorologists in</w:t>
      </w:r>
      <w:r>
        <w:t xml:space="preserve"> </w:t>
      </w:r>
      <w:r>
        <w:t xml:space="preserve">Germany Munich</w:t>
      </w:r>
      <w:r>
        <w:t xml:space="preserve"> </w:t>
      </w:r>
      <w:r>
        <w:t xml:space="preserve">must translate complex jargon into actionable advice for the general public.</w:t>
      </w:r>
    </w:p>
    <w:p>
      <w:pPr>
        <w:pStyle w:val="BodyText"/>
      </w:pPr>
      <w:r>
        <w:t xml:space="preserve">The author provides case studies from recent major storms that hit Bavaria, illustrating how clear communication prevented loss of life. For instance, during a severe thunderstorm event, meteorologists utilized mobile alert systems to warn specific districts. This segment of the book underscores that technical proficiency is meaningless if it cannot be effectively communicated to protect vulnerable populations.</w:t>
      </w:r>
    </w:p>
    <w:bookmarkEnd w:id="22"/>
    <w:bookmarkStart w:id="23" w:name="X931b8d8b352f7646eef37d2c2379645fae2cf20"/>
    <w:p>
      <w:pPr>
        <w:pStyle w:val="Heading2"/>
      </w:pPr>
      <w:r>
        <w:t xml:space="preserve">Technological Integration and Future Challenges</w:t>
      </w:r>
    </w:p>
    <w:p>
      <w:pPr>
        <w:pStyle w:val="FirstParagraph"/>
      </w:pPr>
      <w:r>
        <w:t xml:space="preserve">The latter part of the book shifts focus to the technological advancements reshaping the profession. Supercomputing, AI-driven modeling, and high-resolution satellite imagery are now standard tools for any modern meteorologist. However, the book cautions against an over-reliance on automated systems. It argues that human intuition and local knowledge remain indispensable, particularly in</w:t>
      </w:r>
      <w:r>
        <w:t xml:space="preserve"> </w:t>
      </w:r>
      <w:r>
        <w:t xml:space="preserve">Germany Munich</w:t>
      </w:r>
      <w:r>
        <w:t xml:space="preserve">, where urban heat island effects can create localized weather phenomena that broad regional models might miss.</w:t>
      </w:r>
    </w:p>
    <w:p>
      <w:pPr>
        <w:pStyle w:val="BodyText"/>
      </w:pPr>
      <w:r>
        <w:t xml:space="preserve">The text also addresses the growing challenge of climate change. As baseline weather patterns shift, historical data becomes less reliable for predicting future events. Meteorologists are now tasked with not just forecasting the next day, but helping city planners in</w:t>
      </w:r>
      <w:r>
        <w:t xml:space="preserve"> </w:t>
      </w:r>
      <w:r>
        <w:t xml:space="preserve">Germany Munich</w:t>
      </w:r>
      <w:r>
        <w:t xml:space="preserve"> </w:t>
      </w:r>
      <w:r>
        <w:t xml:space="preserve">adapt to long-term climatic shifts. This involves collaborating with urban architects, agricultural experts, and energy grid managers.</w:t>
      </w:r>
    </w:p>
    <w:bookmarkEnd w:id="23"/>
    <w:bookmarkStart w:id="24" w:name="critical-assessment-of-the-work"/>
    <w:p>
      <w:pPr>
        <w:pStyle w:val="Heading2"/>
      </w:pPr>
      <w:r>
        <w:t xml:space="preserve">Critical Assessment of the Work</w:t>
      </w:r>
    </w:p>
    <w:p>
      <w:pPr>
        <w:pStyle w:val="FirstParagraph"/>
      </w:pPr>
      <w:r>
        <w:t xml:space="preserve">"Atmospheric Guardians: Weather Science in Urban Bavaria" succeeds in elevating the perception of meteorology from a simple service to a complex scientific discipline deeply embedded in social fabric. The author’s decision to focus on</w:t>
      </w:r>
      <w:r>
        <w:t xml:space="preserve"> </w:t>
      </w:r>
      <w:r>
        <w:t xml:space="preserve">Germany Munich</w:t>
      </w:r>
      <w:r>
        <w:t xml:space="preserve"> </w:t>
      </w:r>
      <w:r>
        <w:t xml:space="preserve">provides a compelling microcosm for understanding broader meteorological challenges. While some technical chapters may be dense for lay readers, the overarching narrative remains accessible and engaging.</w:t>
      </w:r>
    </w:p>
    <w:p>
      <w:pPr>
        <w:pStyle w:val="BodyText"/>
      </w:pPr>
      <w:r>
        <w:t xml:space="preserve">The book effectively demonstrates that a meteorologist is not merely someone who predicts rain, but a vital component of urban resilience. In</w:t>
      </w:r>
      <w:r>
        <w:t xml:space="preserve"> </w:t>
      </w:r>
      <w:r>
        <w:t xml:space="preserve">Germany Munich</w:t>
      </w:r>
      <w:r>
        <w:t xml:space="preserve">, this role is amplified by the geographical intersection of plains and mountains, requiring a nuanced approach to environmental stewardship.</w:t>
      </w:r>
    </w:p>
    <w:bookmarkEnd w:id="24"/>
    <w:bookmarkStart w:id="25" w:name="conclusion"/>
    <w:p>
      <w:pPr>
        <w:pStyle w:val="Heading2"/>
      </w:pPr>
      <w:r>
        <w:t xml:space="preserve">Conclusion</w:t>
      </w:r>
    </w:p>
    <w:p>
      <w:pPr>
        <w:pStyle w:val="FirstParagraph"/>
      </w:pPr>
      <w:r>
        <w:t xml:space="preserve">In conclusion, this book report affirms that the study of meteorology is indispensable for understanding and navigating the modern world. Specifically in the context of</w:t>
      </w:r>
      <w:r>
        <w:t xml:space="preserve"> </w:t>
      </w:r>
      <w:r>
        <w:t xml:space="preserve">Germany Munich</w:t>
      </w:r>
      <w:r>
        <w:t xml:space="preserve">, meteorologists serve as critical sentinels against natural volatility. Their work ensures economic continuity, public safety, and environmental awareness.</w:t>
      </w:r>
    </w:p>
    <w:p>
      <w:pPr>
        <w:pStyle w:val="BodyText"/>
      </w:pPr>
      <w:r>
        <w:t xml:space="preserve">The text serves as an essential read for students of atmospheric science, urban planners in Bavaria, and any citizen interested in the intersection of science and society. It reinforces the idea that while we cannot control the weather, through the expertise of dedicated meteorologists, we can better prepare for it. The synergy between scientific rigor and local geographical knowledge embodied by meteorologists in</w:t>
      </w:r>
      <w:r>
        <w:t xml:space="preserve"> </w:t>
      </w:r>
      <w:r>
        <w:t xml:space="preserve">Germany Munich</w:t>
      </w:r>
      <w:r>
        <w:t xml:space="preserve"> </w:t>
      </w:r>
      <w:r>
        <w:t xml:space="preserve">offers a model for effective environmental management worldwide.</w:t>
      </w:r>
    </w:p>
    <w:p>
      <w:pPr>
        <w:pStyle w:val="BodyText"/>
      </w:pPr>
      <w:r>
        <w:t xml:space="preserve">Ultimately, the book leaves the reader with a profound appreciation for the invisible work that goes into every weather forecast, reminding us that behind every prediction is a complex web of science, technology, and human expertise dedicated to keeping</w:t>
      </w:r>
      <w:r>
        <w:t xml:space="preserve"> </w:t>
      </w:r>
      <w:r>
        <w:t xml:space="preserve">Germany Munich</w:t>
      </w:r>
      <w:r>
        <w:t xml:space="preserve"> </w:t>
      </w:r>
      <w:r>
        <w:t xml:space="preserve">safe and informed.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Germany Munich</dc:title>
  <dc:creator/>
  <dc:language>en</dc:language>
  <cp:keywords/>
  <dcterms:created xsi:type="dcterms:W3CDTF">2026-07-29T06:50:44Z</dcterms:created>
  <dcterms:modified xsi:type="dcterms:W3CDTF">2026-07-29T06:50:44Z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