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fa7a3986824f989a241bd74e756b88e47182355"/>
    <w:p>
      <w:pPr>
        <w:pStyle w:val="Heading1"/>
      </w:pPr>
      <w:r>
        <w:t xml:space="preserve">Meteorological Dynamics in the Arid Heartland:</w:t>
      </w:r>
      <w:r>
        <w:br/>
      </w:r>
      <w:r>
        <w:t xml:space="preserve">A Comprehensive Book Report</w:t>
      </w:r>
    </w:p>
    <w:p>
      <w:pPr>
        <w:pStyle w:val="FirstParagraph"/>
      </w:pPr>
      <w:r>
        <w:rPr>
          <w:bCs/>
          <w:b/>
        </w:rPr>
        <w:t xml:space="preserve">Title of Study:</w:t>
      </w:r>
      <w:r>
        <w:t xml:space="preserve"> </w:t>
      </w:r>
      <w:r>
        <w:t xml:space="preserve">Integrated Climate Analysis and Atmospheric Dynamics</w:t>
      </w:r>
      <w:r>
        <w:br/>
      </w:r>
      <w:r>
        <w:rPr>
          <w:bCs/>
          <w:b/>
        </w:rPr>
        <w:t xml:space="preserve">Focusing Region:</w:t>
      </w:r>
      <w:r>
        <w:t xml:space="preserve"> </w:t>
      </w:r>
      <w:r>
        <w:t xml:space="preserve">Saudi Arabia Riyadh</w:t>
      </w:r>
      <w:r>
        <w:br/>
      </w:r>
      <w:r>
        <w:rPr>
          <w:bCs/>
          <w:b/>
        </w:rPr>
        <w:t xml:space="preserve">Metric Focus:</w:t>
      </w:r>
      <w:r>
        <w:br/>
      </w:r>
      <w:r>
        <w:t xml:space="preserve">The Meteorologist's Role in Modern Urban Planning and Climate Resilience</w:t>
      </w:r>
      <w:r>
        <w:br/>
      </w:r>
      <w:r>
        <w:t xml:space="preserve">Date of Report: October 26, 2023</w:t>
      </w:r>
    </w:p>
    <w:bookmarkStart w:id="20" w:name="i.-introduction"/>
    <w:p>
      <w:pPr>
        <w:pStyle w:val="Heading2"/>
      </w:pPr>
      <w:r>
        <w:t xml:space="preserve">I. Introduction</w:t>
      </w:r>
    </w:p>
    <w:p>
      <w:pPr>
        <w:pStyle w:val="FirstParagraph"/>
      </w:pPr>
      <w:r>
        <w:t xml:space="preserve">In the rapidly evolving landscape of the Middle East, few regions are as critical to understanding modern climatology as Riyadh. As the capital of Saudi Arabia and a burgeoning megacity amidst one of the world's most extreme environments, Riyadh presents a unique case study for atmospheric science. This report serves not merely as an academic exercise but as a vital</w:t>
      </w:r>
      <w:r>
        <w:t xml:space="preserve"> </w:t>
      </w:r>
      <w:r>
        <w:t xml:space="preserve">Book Report</w:t>
      </w:r>
      <w:r>
        <w:t xml:space="preserve"> </w:t>
      </w:r>
      <w:r>
        <w:t xml:space="preserve">on the current state of meteorological understanding required to sustain life and development in this arid zone. The central theme explored throughout these pages is the indispensable role of the</w:t>
      </w:r>
      <w:r>
        <w:t xml:space="preserve"> </w:t>
      </w:r>
      <w:r>
        <w:t xml:space="preserve">Meteorologist</w:t>
      </w:r>
      <w:r>
        <w:t xml:space="preserve"> </w:t>
      </w:r>
      <w:r>
        <w:t xml:space="preserve">in interpreting complex atmospheric data to support Vision 2030 goals, agricultural sustainability, and public safety.</w:t>
      </w:r>
    </w:p>
    <w:p>
      <w:pPr>
        <w:pStyle w:val="BodyText"/>
      </w:pPr>
      <w:r>
        <w:t xml:space="preserve">The purpose of this analysis is to evaluate how meteorological principles are applied specifically within</w:t>
      </w:r>
      <w:r>
        <w:t xml:space="preserve"> </w:t>
      </w:r>
      <w:r>
        <w:t xml:space="preserve">Saudi Arabia Riyadh</w:t>
      </w:r>
      <w:r>
        <w:t xml:space="preserve">. The transition from a traditional desert settlement to a smart city requires precise weather forecasting, not just for daily convenience, but for energy management, water conservation, and urban cooling strategies. This document synthesizes various technical reports and academic texts to provide a holistic view of the meteorological challenges facing the region today.</w:t>
      </w:r>
    </w:p>
    <w:bookmarkEnd w:id="20"/>
    <w:bookmarkStart w:id="21" w:name="X65fb7c2fb1c2e6abf70271f7cd675adddfe19db"/>
    <w:p>
      <w:pPr>
        <w:pStyle w:val="Heading2"/>
      </w:pPr>
      <w:r>
        <w:t xml:space="preserve">II. The Climatic Profile of Saudi Arabia Riyadh</w:t>
      </w:r>
    </w:p>
    <w:p>
      <w:pPr>
        <w:pStyle w:val="FirstParagraph"/>
      </w:pPr>
      <w:r>
        <w:t xml:space="preserve">To understand the mandate of a modern meteorologist, one must first grasp the severity of the environment in which they operate.</w:t>
      </w:r>
      <w:r>
        <w:t xml:space="preserve"> </w:t>
      </w:r>
      <w:r>
        <w:t xml:space="preserve">Saudi Arabia Riyadh</w:t>
      </w:r>
      <w:r>
        <w:t xml:space="preserve"> </w:t>
      </w:r>
      <w:r>
        <w:t xml:space="preserve">experiences a hot desert climate (Köppen classification BWh). Summers are notoriously long and scorching, with temperatures frequently exceeding 40°C (104°F), while winters offer brief, mild respite. The region is characterized by low annual rainfall and high evaporation rates.</w:t>
      </w:r>
    </w:p>
    <w:p>
      <w:pPr>
        <w:pStyle w:val="BodyText"/>
      </w:pPr>
      <w:r>
        <w:t xml:space="preserve">However, recent trends indicate a shift in these patterns. Extreme weather events, such as sudden sandstorms and intense convective storms that lead to flash flooding despite the arid surroundings, have become more frequent. These anomalies pose significant risks to infrastructure and human health. It is here that the traditional understanding of meteorology must adapt; static climatological models are no longer sufficient for</w:t>
      </w:r>
      <w:r>
        <w:t xml:space="preserve"> </w:t>
      </w:r>
      <w:r>
        <w:t xml:space="preserve">Saudi Arabia Riyadh</w:t>
      </w:r>
      <w:r>
        <w:t xml:space="preserve">. The need for real-time data integration and predictive modeling has never been greater.</w:t>
      </w:r>
    </w:p>
    <w:bookmarkEnd w:id="21"/>
    <w:bookmarkStart w:id="24" w:name="Xaa78b4ff494cee17f2521c82a19726b24f14c95"/>
    <w:p>
      <w:pPr>
        <w:pStyle w:val="Heading2"/>
      </w:pPr>
      <w:r>
        <w:t xml:space="preserve">III. The Role of the Meteorologist in Urban Resilience</w:t>
      </w:r>
    </w:p>
    <w:p>
      <w:pPr>
        <w:pStyle w:val="FirstParagraph"/>
      </w:pPr>
      <w:r>
        <w:t xml:space="preserve">The core of this report focuses on the professional evolution of the</w:t>
      </w:r>
      <w:r>
        <w:t xml:space="preserve"> </w:t>
      </w:r>
      <w:r>
        <w:t xml:space="preserve">Meteorologist</w:t>
      </w:r>
      <w:r>
        <w:t xml:space="preserve">. In contemporary society, particularly in a high-tech hub like Riyadh, a meteorologist is no longer just an observer who predicts rain for farmers. They are integral members of urban planning teams, disaster risk reduction committees, and public health departments.</w:t>
      </w:r>
    </w:p>
    <w:bookmarkStart w:id="22" w:name="a.-predictive-accuracy-and-public-safety"/>
    <w:p>
      <w:pPr>
        <w:pStyle w:val="Heading3"/>
      </w:pPr>
      <w:r>
        <w:t xml:space="preserve">A. Predictive Accuracy and Public Safety</w:t>
      </w:r>
    </w:p>
    <w:p>
      <w:pPr>
        <w:pStyle w:val="FirstParagraph"/>
      </w:pPr>
      <w:r>
        <w:t xml:space="preserve">In the context of</w:t>
      </w:r>
      <w:r>
        <w:t xml:space="preserve"> </w:t>
      </w:r>
      <w:r>
        <w:t xml:space="preserve">Saudi Arabia Riyadh</w:t>
      </w:r>
      <w:r>
        <w:t xml:space="preserve">, accuracy is paramount. A failed forecast for a sandstorm can halt air traffic at King Khalid International Airport, causing millions in economic loss and disrupting global supply chains. Conversely, accurate prediction allows for proactive measures, such as adjusting school schedules or triggering emergency responses for flash flood warnings in low-lying areas like Wadi Hanifa. The</w:t>
      </w:r>
      <w:r>
        <w:t xml:space="preserve"> </w:t>
      </w:r>
      <w:r>
        <w:t xml:space="preserve">Meteorologist</w:t>
      </w:r>
      <w:r>
        <w:t xml:space="preserve"> </w:t>
      </w:r>
      <w:r>
        <w:t xml:space="preserve">acts as the first line of defense against these environmental hazards.</w:t>
      </w:r>
    </w:p>
    <w:bookmarkEnd w:id="22"/>
    <w:bookmarkStart w:id="23" w:name="Xa6e025b324417de217f829024863da92fd9000d"/>
    <w:p>
      <w:pPr>
        <w:pStyle w:val="Heading3"/>
      </w:pPr>
      <w:r>
        <w:t xml:space="preserve">B. Energy Management and Green Initiatives</w:t>
      </w:r>
    </w:p>
    <w:p>
      <w:pPr>
        <w:pStyle w:val="FirstParagraph"/>
      </w:pPr>
      <w:r>
        <w:t xml:space="preserve">Saudi Arabia is heavily investing in renewable energy, particularly solar power. Solar photovoltaic efficiency is directly dependent on cloud cover, aerosol density (dust), and temperature. A specialized</w:t>
      </w:r>
      <w:r>
        <w:t xml:space="preserve"> </w:t>
      </w:r>
      <w:r>
        <w:t xml:space="preserve">Meteorologist</w:t>
      </w:r>
      <w:r>
        <w:t xml:space="preserve"> </w:t>
      </w:r>
      <w:r>
        <w:t xml:space="preserve">working with energy grids in Riyadh provides critical data to optimize solar panel output. By predicting dust storms hours or days in advance, grid operators can adjust their energy mix, ensuring stability even when solar efficiency drops due to atmospheric particulates.</w:t>
      </w:r>
    </w:p>
    <w:bookmarkEnd w:id="23"/>
    <w:bookmarkEnd w:id="24"/>
    <w:bookmarkStart w:id="25" w:name="Xa57f321b5f0c5a0750bdd5ba7f88879b8df8f2e"/>
    <w:p>
      <w:pPr>
        <w:pStyle w:val="Heading2"/>
      </w:pPr>
      <w:r>
        <w:t xml:space="preserve">IV. Technological Integration and Data Science</w:t>
      </w:r>
    </w:p>
    <w:p>
      <w:pPr>
        <w:pStyle w:val="FirstParagraph"/>
      </w:pPr>
      <w:r>
        <w:t xml:space="preserve">The modern meteorological practice in</w:t>
      </w:r>
      <w:r>
        <w:t xml:space="preserve"> </w:t>
      </w:r>
      <w:r>
        <w:t xml:space="preserve">Saudi Arabia Riyadh</w:t>
      </w:r>
      <w:r>
        <w:t xml:space="preserve"> </w:t>
      </w:r>
      <w:r>
        <w:t xml:space="preserve">is deeply intertwined with data science. The integration of satellite imagery, radar networks, and supercomputing has revolutionized how atmospheric conditions are analyzed. This report highlights the necessity for meteorologists to possess dual competencies: traditional atmospheric physics and data analytics.</w:t>
      </w:r>
    </w:p>
    <w:p>
      <w:pPr>
        <w:pStyle w:val="BodyText"/>
      </w:pPr>
      <w:r>
        <w:t xml:space="preserve">In Riyadh, the National Center for Meteorology (NCM) utilizes advanced numerical weather prediction models. These models require constant calibration based on local ground-truthing data. The</w:t>
      </w:r>
      <w:r>
        <w:t xml:space="preserve"> </w:t>
      </w:r>
      <w:r>
        <w:t xml:space="preserve">Meteorologist</w:t>
      </w:r>
      <w:r>
        <w:t xml:space="preserve"> </w:t>
      </w:r>
      <w:r>
        <w:t xml:space="preserve">plays a crucial role in validating these algorithms. For instance, understanding the specific microclimates of Riyadh—where urban heat islands exacerbate temperatures in dense downtown areas compared to surrounding desert zones—requires nuanced interpretation of data that purely automated systems might miss.</w:t>
      </w:r>
    </w:p>
    <w:bookmarkEnd w:id="25"/>
    <w:bookmarkStart w:id="26" w:name="v.-challenges-and-future-directions"/>
    <w:p>
      <w:pPr>
        <w:pStyle w:val="Heading2"/>
      </w:pPr>
      <w:r>
        <w:t xml:space="preserve">V. Challenges and Future Directions</w:t>
      </w:r>
    </w:p>
    <w:p>
      <w:pPr>
        <w:pStyle w:val="FirstParagraph"/>
      </w:pPr>
      <w:r>
        <w:t xml:space="preserve">Despite technological advancements, challenges remain. The rapid urbanization of</w:t>
      </w:r>
      <w:r>
        <w:t xml:space="preserve"> </w:t>
      </w:r>
      <w:r>
        <w:t xml:space="preserve">Saudi Arabia Riyadh</w:t>
      </w:r>
      <w:r>
        <w:t xml:space="preserve"> </w:t>
      </w:r>
      <w:r>
        <w:t xml:space="preserve">alters local wind patterns and temperature gradients, creating feedback loops that are difficult to model accurately. Furthermore, the scarcity of historical long-term weather data in certain parts of the region complicates trend analysis.</w:t>
      </w:r>
    </w:p>
    <w:p>
      <w:pPr>
        <w:pStyle w:val="BodyText"/>
      </w:pPr>
      <w:r>
        <w:t xml:space="preserve">The future requires a more collaborative approach. The</w:t>
      </w:r>
      <w:r>
        <w:t xml:space="preserve"> </w:t>
      </w:r>
      <w:r>
        <w:t xml:space="preserve">Meteorologist</w:t>
      </w:r>
      <w:r>
        <w:t xml:space="preserve"> </w:t>
      </w:r>
      <w:r>
        <w:t xml:space="preserve">must work closely with engineers, architects, and policymakers. For example, urban greening projects in Riyadh aim to reduce ambient temperatures. Meteorologists provide the feasibility studies regarding which plant species can survive local humidity levels and wind conditions, ensuring that green spaces contribute effectively to climate mitigation rather than becoming water-intensive liabilities.</w:t>
      </w:r>
    </w:p>
    <w:bookmarkEnd w:id="26"/>
    <w:bookmarkStart w:id="27" w:name="vi.-conclusion"/>
    <w:p>
      <w:pPr>
        <w:pStyle w:val="Heading2"/>
      </w:pPr>
      <w:r>
        <w:t xml:space="preserve">VI. Conclusion</w:t>
      </w:r>
    </w:p>
    <w:p>
      <w:pPr>
        <w:pStyle w:val="FirstParagraph"/>
      </w:pPr>
      <w:r>
        <w:t xml:space="preserve">In conclusion, this book report underscores that meteorology is not an abstract science but a practical tool essential for the survival and prosperity of</w:t>
      </w:r>
      <w:r>
        <w:t xml:space="preserve"> </w:t>
      </w:r>
      <w:r>
        <w:t xml:space="preserve">Saudi Arabia Riyadh</w:t>
      </w:r>
      <w:r>
        <w:t xml:space="preserve">. The professional landscape for the</w:t>
      </w:r>
      <w:r>
        <w:t xml:space="preserve"> </w:t>
      </w:r>
      <w:r>
        <w:t xml:space="preserve">Meteorologist</w:t>
      </w:r>
      <w:r>
        <w:t xml:space="preserve"> </w:t>
      </w:r>
      <w:r>
        <w:t xml:space="preserve">has expanded from simple weather prediction to comprehensive environmental stewardship. As Riyadh continues to grow into a global center of commerce and innovation, the demand for precise, actionable meteorological intelligence will only increase.</w:t>
      </w:r>
    </w:p>
    <w:p>
      <w:pPr>
        <w:pStyle w:val="BodyText"/>
      </w:pPr>
      <w:r>
        <w:t xml:space="preserve">The synthesis of traditional knowledge with cutting-edge technology allows Saudi Arabia to adapt its environment rather than merely endure it. The</w:t>
      </w:r>
      <w:r>
        <w:t xml:space="preserve"> </w:t>
      </w:r>
      <w:r>
        <w:t xml:space="preserve">Meteorologist</w:t>
      </w:r>
      <w:r>
        <w:t xml:space="preserve"> </w:t>
      </w:r>
      <w:r>
        <w:t xml:space="preserve">stands at the forefront of this adaptation, providing the clarity needed to navigate the complexities of life in one of the world's most dynamic arid urban centers. Understanding these dynamics is not just an academic requirement but a civic imperative for all stakeholders involved in the future development of</w:t>
      </w:r>
      <w:r>
        <w:t xml:space="preserve"> </w:t>
      </w:r>
      <w:r>
        <w:t xml:space="preserve">Saudi Arabia Riyadh</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 A Critical Analysis in the Context of Saudi Arabia Riyadh</dc:title>
  <dc:creator/>
  <dc:language>en</dc:language>
  <cp:keywords/>
  <dcterms:created xsi:type="dcterms:W3CDTF">2026-07-29T09:37:01Z</dcterms:created>
  <dcterms:modified xsi:type="dcterms:W3CDTF">2026-07-29T09:37:01Z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