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Xedc9eda1c4781845b89badfdf5a66cb3bd56dc6"/>
    <w:p>
      <w:pPr>
        <w:pStyle w:val="Heading1"/>
      </w:pPr>
      <w:r>
        <w:t xml:space="preserve">Book Report: The Role of the Meteorologist in Vietnam Ho Chi Minh City</w:t>
      </w:r>
    </w:p>
    <w:p>
      <w:pPr>
        <w:pStyle w:val="FirstParagraph"/>
      </w:pPr>
      <w:r>
        <w:rPr>
          <w:bCs/>
          <w:b/>
        </w:rPr>
        <w:t xml:space="preserve">Date:</w:t>
      </w:r>
      <w:r>
        <w:t xml:space="preserve"> </w:t>
      </w:r>
      <w:r>
        <w:t xml:space="preserve">May 24, 2024</w:t>
      </w:r>
      <w:r>
        <w:br/>
      </w:r>
      <w:r>
        <w:rPr>
          <w:iCs/>
          <w:i/>
        </w:rPr>
        <w:t xml:space="preserve">This report analyzes the critical intersection between meteorological science and urban life in one of Asia’s most dynamic economic hubs.</w:t>
      </w:r>
    </w:p>
    <w:bookmarkStart w:id="20" w:name="introduction"/>
    <w:p>
      <w:pPr>
        <w:pStyle w:val="Heading2"/>
      </w:pPr>
      <w:r>
        <w:t xml:space="preserve">1. Introduction</w:t>
      </w:r>
    </w:p>
    <w:p>
      <w:pPr>
        <w:pStyle w:val="FirstParagraph"/>
      </w:pPr>
      <w:r>
        <w:t xml:space="preserve">In the rapidly expanding metropolis of Vietnam Ho Chi Minh City, understanding the atmosphere is not merely an academic pursuit but a survival necessity. This Book Report explores the multifaceted role of the</w:t>
      </w:r>
      <w:r>
        <w:t xml:space="preserve"> </w:t>
      </w:r>
      <w:r>
        <w:rPr>
          <w:bCs/>
          <w:b/>
        </w:rPr>
        <w:t xml:space="preserve">Meteorologist</w:t>
      </w:r>
      <w:r>
        <w:t xml:space="preserve"> </w:t>
      </w:r>
      <w:r>
        <w:t xml:space="preserve">within this specific geographical context. While meteorology is often viewed as a global or national discipline, its application in dense urban environments like Vietnam Ho Chi Minh City requires a specialized approach that accounts for microclimates, rapid urbanization, and the unique tropical monsoon patterns of Southeast Asia.</w:t>
      </w:r>
    </w:p>
    <w:p>
      <w:pPr>
        <w:pStyle w:val="BodyText"/>
      </w:pPr>
      <w:r>
        <w:t xml:space="preserve">The city serves as a perfect case study for modern applied meteorology. With a population exceeding nine million people and ongoing infrastructure development, the interplay between human activity and weather systems is profound. This report argues that the modern</w:t>
      </w:r>
      <w:r>
        <w:t xml:space="preserve"> </w:t>
      </w:r>
      <w:r>
        <w:rPr>
          <w:bCs/>
          <w:b/>
        </w:rPr>
        <w:t xml:space="preserve">Meteorologist</w:t>
      </w:r>
      <w:r>
        <w:t xml:space="preserve"> </w:t>
      </w:r>
      <w:r>
        <w:t xml:space="preserve">in Vietnam Ho Chi Minh City acts not just as a forecaster of rain or heat, but as a vital public safety officer, an urban planner consultant, and an educator for climate resilience.</w:t>
      </w:r>
    </w:p>
    <w:bookmarkEnd w:id="20"/>
    <w:bookmarkStart w:id="21" w:name="X42177f309fe7919c64c1d2c306dd915afd55188"/>
    <w:p>
      <w:pPr>
        <w:pStyle w:val="Heading2"/>
      </w:pPr>
      <w:r>
        <w:t xml:space="preserve">2. The Unique Climatic Challenge of Vietnam Ho Chi Minh City</w:t>
      </w:r>
    </w:p>
    <w:p>
      <w:pPr>
        <w:pStyle w:val="FirstParagraph"/>
      </w:pPr>
      <w:r>
        <w:t xml:space="preserve">To understand the workload of a</w:t>
      </w:r>
      <w:r>
        <w:t xml:space="preserve"> </w:t>
      </w:r>
      <w:r>
        <w:rPr>
          <w:bCs/>
          <w:b/>
        </w:rPr>
        <w:t xml:space="preserve">Meteorologist</w:t>
      </w:r>
      <w:r>
        <w:t xml:space="preserve">, one must first grasp the environmental pressures present in Vietnam Ho Chi Minh City. Located in the southern region, this city experiences two distinct seasons: a dry season and a rainy season. However, these labels are increasingly misleading due to climate change.</w:t>
      </w:r>
    </w:p>
    <w:p>
      <w:pPr>
        <w:numPr>
          <w:ilvl w:val="0"/>
          <w:numId w:val="1001"/>
        </w:numPr>
        <w:pStyle w:val="Compact"/>
      </w:pPr>
      <w:r>
        <w:rPr>
          <w:bCs/>
          <w:b/>
        </w:rPr>
        <w:t xml:space="preserve">The Dry Season (December to April):</w:t>
      </w:r>
      <w:r>
        <w:t xml:space="preserve"> </w:t>
      </w:r>
      <w:r>
        <w:t xml:space="preserve">Characterized by high temperatures and humidity, often pushing thermal comfort indices beyond safe limits for outdoor laborers.</w:t>
      </w:r>
    </w:p>
    <w:p>
      <w:pPr>
        <w:numPr>
          <w:ilvl w:val="0"/>
          <w:numId w:val="1001"/>
        </w:numPr>
        <w:pStyle w:val="Compact"/>
      </w:pPr>
      <w:r>
        <w:rPr>
          <w:bCs/>
          <w:b/>
        </w:rPr>
        <w:t xml:space="preserve">The Rainy Season (May to November):</w:t>
      </w:r>
      <w:r>
        <w:t xml:space="preserve"> </w:t>
      </w:r>
      <w:r>
        <w:t xml:space="preserve">This period brings intense convective storms. The volume of rainfall can be overwhelming, leading to severe urban flooding that paralyzes the city’s transportation network.</w:t>
      </w:r>
    </w:p>
    <w:p>
      <w:pPr>
        <w:pStyle w:val="FirstParagraph"/>
      </w:pPr>
      <w:r>
        <w:t xml:space="preserve">In this context, the accuracy of a</w:t>
      </w:r>
      <w:r>
        <w:t xml:space="preserve"> </w:t>
      </w:r>
      <w:r>
        <w:rPr>
          <w:bCs/>
          <w:b/>
        </w:rPr>
        <w:t xml:space="preserve">Meteorologist</w:t>
      </w:r>
      <w:r>
        <w:t xml:space="preserve"> </w:t>
      </w:r>
      <w:r>
        <w:t xml:space="preserve">is not just about predicting rain; it is about predicting the *timing* and *intensity* of localized flash floods. A general forecast for Southern Vietnam is insufficient for Vietnam Ho Chi Minh City, where a storm might hit District 7 while District 1 remains dry, or vice versa. This necessitates hyper-local modeling.</w:t>
      </w:r>
    </w:p>
    <w:bookmarkEnd w:id="21"/>
    <w:bookmarkStart w:id="25" w:name="the-evolving-role-of-the-meteorologist"/>
    <w:p>
      <w:pPr>
        <w:pStyle w:val="Heading2"/>
      </w:pPr>
      <w:r>
        <w:t xml:space="preserve">3. The Evolving Role of the Meteorologist</w:t>
      </w:r>
    </w:p>
    <w:p>
      <w:pPr>
        <w:pStyle w:val="FirstParagraph"/>
      </w:pPr>
      <w:r>
        <w:t xml:space="preserve">Historically, meteorologists were confined to government observatories, providing data for agriculture and aviation. However, in Vietnam Ho Chi Minh City, their role has expanded dramatically into three key areas: disaster mitigation, public health advisory, and urban infrastructure support.</w:t>
      </w:r>
    </w:p>
    <w:bookmarkStart w:id="22" w:name="disaster-mitigation-and-flood-management"/>
    <w:p>
      <w:pPr>
        <w:pStyle w:val="Heading3"/>
      </w:pPr>
      <w:r>
        <w:t xml:space="preserve">3.1 Disaster Mitigation and Flood Management</w:t>
      </w:r>
    </w:p>
    <w:p>
      <w:pPr>
        <w:pStyle w:val="FirstParagraph"/>
      </w:pPr>
      <w:r>
        <w:t xml:space="preserve">The most critical function of a</w:t>
      </w:r>
      <w:r>
        <w:t xml:space="preserve"> </w:t>
      </w:r>
      <w:r>
        <w:rPr>
          <w:bCs/>
          <w:b/>
        </w:rPr>
        <w:t xml:space="preserve">Meteorologist</w:t>
      </w:r>
      <w:r>
        <w:t xml:space="preserve"> </w:t>
      </w:r>
      <w:r>
        <w:t xml:space="preserve">in Vietnam Ho Chi Minh City is early warning. Urban flooding is the city’s perennial enemy. Meteorologists work closely with the Department of Water Resources and flood control agencies to provide real-time data on rainfall accumulation rates. They analyze radar imagery to track storm cells moving toward densely populated areas, allowing authorities to trigger emergency responses, such as closing underpasses or evacuating low-lying wards.</w:t>
      </w:r>
    </w:p>
    <w:p>
      <w:pPr>
        <w:pStyle w:val="BodyText"/>
      </w:pPr>
      <w:r>
        <w:t xml:space="preserve">For example, during peak typhoon season in neighboring regions or heavy monsoon bursts, the precision of a</w:t>
      </w:r>
      <w:r>
        <w:t xml:space="preserve"> </w:t>
      </w:r>
      <w:r>
        <w:rPr>
          <w:bCs/>
          <w:b/>
        </w:rPr>
        <w:t xml:space="preserve">Meteorologist’s</w:t>
      </w:r>
      <w:r>
        <w:t xml:space="preserve"> </w:t>
      </w:r>
      <w:r>
        <w:t xml:space="preserve">prediction determines whether thousands of residents can secure their homes in time. The margin for error is minimal because urban drainage systems have limited capacity.</w:t>
      </w:r>
    </w:p>
    <w:bookmarkEnd w:id="22"/>
    <w:bookmarkStart w:id="23" w:name="public-health-and-heat-island-effects"/>
    <w:p>
      <w:pPr>
        <w:pStyle w:val="Heading3"/>
      </w:pPr>
      <w:r>
        <w:t xml:space="preserve">3.2 Public Health and Heat Island Effects</w:t>
      </w:r>
    </w:p>
    <w:p>
      <w:pPr>
        <w:pStyle w:val="FirstParagraph"/>
      </w:pPr>
      <w:r>
        <w:t xml:space="preserve">Vietnam Ho Chi Minh City suffers from a significant Urban Heat Island (UHI) effect, where concrete and asphalt absorb heat, making the city several degrees hotter than surrounding rural areas. Here, the</w:t>
      </w:r>
      <w:r>
        <w:t xml:space="preserve"> </w:t>
      </w:r>
      <w:r>
        <w:rPr>
          <w:bCs/>
          <w:b/>
        </w:rPr>
        <w:t xml:space="preserve">Meteorologist</w:t>
      </w:r>
      <w:r>
        <w:t xml:space="preserve"> </w:t>
      </w:r>
      <w:r>
        <w:t xml:space="preserve">collaborates with health officials to issue warnings during extreme heatwaves. These warnings are crucial for vulnerable populations and outdoor workers.</w:t>
      </w:r>
    </w:p>
    <w:p>
      <w:pPr>
        <w:pStyle w:val="BodyText"/>
      </w:pPr>
      <w:r>
        <w:t xml:space="preserve">Furthermore, meteorologists study air quality dispersion patterns. During dry seasons, smoke from agricultural burning in neighboring provinces can drift into Vietnam Ho Chi Minh City. Meteorologists predict wind patterns to advise the public on when air quality indices will deteriorate, suggesting mask usage or reduced outdoor activity.</w:t>
      </w:r>
    </w:p>
    <w:bookmarkEnd w:id="23"/>
    <w:bookmarkStart w:id="24" w:name="urban-planning-and-infrastructure"/>
    <w:p>
      <w:pPr>
        <w:pStyle w:val="Heading3"/>
      </w:pPr>
      <w:r>
        <w:t xml:space="preserve">3.3 Urban Planning and Infrastructure</w:t>
      </w:r>
    </w:p>
    <w:p>
      <w:pPr>
        <w:pStyle w:val="FirstParagraph"/>
      </w:pPr>
      <w:r>
        <w:t xml:space="preserve">Meteorologists now play a consultative role in urban development. Before constructing high-rise buildings or expanding road networks, planners in Vietnam Ho Chi Minh City require wind tunnel studies and precipitation data provided by meteorological experts. A</w:t>
      </w:r>
      <w:r>
        <w:t xml:space="preserve"> </w:t>
      </w:r>
      <w:r>
        <w:rPr>
          <w:bCs/>
          <w:b/>
        </w:rPr>
        <w:t xml:space="preserve">Meteorologist</w:t>
      </w:r>
      <w:r>
        <w:t xml:space="preserve"> </w:t>
      </w:r>
      <w:r>
        <w:t xml:space="preserve">helps determine optimal building orientations to maximize natural ventilation and minimize heat gain. They also assist in designing drainage capacities for new developments, ensuring that future infrastructure can withstand the increasing intensity of rainfall events predicted by climate models.</w:t>
      </w:r>
    </w:p>
    <w:bookmarkEnd w:id="24"/>
    <w:bookmarkEnd w:id="25"/>
    <w:bookmarkStart w:id="26" w:name="X44fd8026bf64cc0cd2fce952444bb789666830c"/>
    <w:p>
      <w:pPr>
        <w:pStyle w:val="Heading2"/>
      </w:pPr>
      <w:r>
        <w:t xml:space="preserve">4. Technological Integration and Data Challenges</w:t>
      </w:r>
    </w:p>
    <w:p>
      <w:pPr>
        <w:pStyle w:val="FirstParagraph"/>
      </w:pPr>
      <w:r>
        <w:t xml:space="preserve">The effectiveness of a</w:t>
      </w:r>
      <w:r>
        <w:t xml:space="preserve"> </w:t>
      </w:r>
      <w:r>
        <w:rPr>
          <w:bCs/>
          <w:b/>
        </w:rPr>
        <w:t xml:space="preserve">Meteorologist</w:t>
      </w:r>
      <w:r>
        <w:t xml:space="preserve"> </w:t>
      </w:r>
      <w:r>
        <w:t xml:space="preserve">in Vietnam Ho Chi Minh City relies heavily on technology. The city has invested in Doppler radar systems and automated weather stations. However, the challenge lies in data interpretation.</w:t>
      </w:r>
    </w:p>
    <w:p>
      <w:pPr>
        <w:pStyle w:val="BodyText"/>
      </w:pPr>
      <w:r>
        <w:t xml:space="preserve">The urban canopy of Vietnam Ho Chi Minh City interferes with satellite signals and ground-based sensors. Tall buildings create turbulence that standard models often fail to capture accurately. Therefore, experienced</w:t>
      </w:r>
      <w:r>
        <w:t xml:space="preserve"> </w:t>
      </w:r>
      <w:r>
        <w:rPr>
          <w:bCs/>
          <w:b/>
        </w:rPr>
        <w:t xml:space="preserve">Meteorologists</w:t>
      </w:r>
      <w:r>
        <w:t xml:space="preserve"> </w:t>
      </w:r>
      <w:r>
        <w:t xml:space="preserve">must combine raw data with local knowledge—understanding how wind funnels through specific streets or how heat radiates from traffic-heavy intersections.</w:t>
      </w:r>
    </w:p>
    <w:p>
      <w:pPr>
        <w:pStyle w:val="BodyText"/>
      </w:pPr>
      <w:r>
        <w:t xml:space="preserve">This hybrid approach, blending advanced computational fluid dynamics with on-the-ground observation, is the hallmark of modern urban meteorology. The</w:t>
      </w:r>
      <w:r>
        <w:t xml:space="preserve"> </w:t>
      </w:r>
      <w:r>
        <w:rPr>
          <w:bCs/>
          <w:b/>
        </w:rPr>
        <w:t xml:space="preserve">Meteorologist</w:t>
      </w:r>
      <w:r>
        <w:t xml:space="preserve"> </w:t>
      </w:r>
      <w:r>
        <w:t xml:space="preserve">must be bilingual in both data science and local geography.</w:t>
      </w:r>
    </w:p>
    <w:bookmarkEnd w:id="26"/>
    <w:bookmarkStart w:id="27" w:name="educational-outreach-and-public-trust"/>
    <w:p>
      <w:pPr>
        <w:pStyle w:val="Heading2"/>
      </w:pPr>
      <w:r>
        <w:t xml:space="preserve">5. Educational Outreach and Public Trust</w:t>
      </w:r>
    </w:p>
    <w:p>
      <w:pPr>
        <w:pStyle w:val="FirstParagraph"/>
      </w:pPr>
      <w:r>
        <w:t xml:space="preserve">A significant portion of a</w:t>
      </w:r>
      <w:r>
        <w:t xml:space="preserve"> </w:t>
      </w:r>
      <w:r>
        <w:rPr>
          <w:bCs/>
          <w:b/>
        </w:rPr>
        <w:t xml:space="preserve">Meteorologist’s</w:t>
      </w:r>
      <w:r>
        <w:t xml:space="preserve"> </w:t>
      </w:r>
      <w:r>
        <w:t xml:space="preserve">time is dedicated to education. In Vietnam Ho Chi Minh City, there is often a disconnect between complex meteorological jargon and public understanding. Misinformation spreads quickly on social media regarding impending storms.</w:t>
      </w:r>
    </w:p>
    <w:p>
      <w:pPr>
        <w:pStyle w:val="BodyText"/>
      </w:pPr>
      <w:r>
        <w:t xml:space="preserve">Professional meteorologists engage in community outreach, explaining the difference between a "watch" and a "warning." They work with media outlets to translate technical forecasts into actionable advice. For instance, instead of saying "pressure dropping rapidly," they inform residents that "heavy rain is likely within two hours in District 3." This communication strategy builds public trust and ensures compliance with safety measures.</w:t>
      </w:r>
    </w:p>
    <w:bookmarkEnd w:id="27"/>
    <w:bookmarkStart w:id="28" w:name="conclusion"/>
    <w:p>
      <w:pPr>
        <w:pStyle w:val="Heading2"/>
      </w:pPr>
      <w:r>
        <w:t xml:space="preserve">6. Conclusion</w:t>
      </w:r>
    </w:p>
    <w:p>
      <w:pPr>
        <w:pStyle w:val="FirstParagraph"/>
      </w:pPr>
      <w:r>
        <w:t xml:space="preserve">In conclusion, the role of the</w:t>
      </w:r>
      <w:r>
        <w:t xml:space="preserve"> </w:t>
      </w:r>
      <w:r>
        <w:rPr>
          <w:bCs/>
          <w:b/>
        </w:rPr>
        <w:t xml:space="preserve">Meteorologist</w:t>
      </w:r>
      <w:r>
        <w:t xml:space="preserve"> </w:t>
      </w:r>
      <w:r>
        <w:t xml:space="preserve">in Vietnam Ho Chi Minh City has evolved from passive observation to active crisis management. The unique climatic challenges of this rapidly urbanizing area—specifically flooding, heat islands, and air quality issues—demand a specialized meteorological practice that is deeply integrated with urban planning and public health.</w:t>
      </w:r>
    </w:p>
    <w:p>
      <w:pPr>
        <w:pStyle w:val="BodyText"/>
      </w:pPr>
      <w:r>
        <w:t xml:space="preserve">The</w:t>
      </w:r>
      <w:r>
        <w:t xml:space="preserve"> </w:t>
      </w:r>
      <w:r>
        <w:rPr>
          <w:bCs/>
          <w:b/>
        </w:rPr>
        <w:t xml:space="preserve">Meteorologist</w:t>
      </w:r>
      <w:r>
        <w:t xml:space="preserve"> </w:t>
      </w:r>
      <w:r>
        <w:t xml:space="preserve">is no longer just a scientist watching the sky; they are an essential guardian of the city’s safety and economic stability. As climate change exacerbates weather extremes, the importance of accurate, localized meteorological services in Vietnam Ho Chi Minh City will only grow. Investing in these professionals and their technologies is not merely an environmental concern but a fundamental requirement for sustainable urban development.</w:t>
      </w:r>
    </w:p>
    <w:p>
      <w:pPr>
        <w:pStyle w:val="BlockText"/>
      </w:pPr>
      <w:r>
        <w:t xml:space="preserve">"In the heart of Vietnam Ho Chi Minh City, every drop of rain predicted by the Meteorologist counts toward saving lives and livelihoods."</w:t>
      </w:r>
    </w:p>
    <w:p>
      <w:pPr>
        <w:pStyle w:val="FirstParagraph"/>
      </w:pPr>
      <w:r>
        <w:rPr>
          <w:iCs/>
          <w:i/>
        </w:rPr>
        <w:t xml:space="preserve">This report highlights that while meteorology is a global science, its application in Vietnam Ho Chi Minh City requires a localized expertise that only dedicated professional Meteorologists can provide.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Meteorologist in Vietnam Ho Chi Minh City</dc:title>
  <dc:creator/>
  <dc:language>en</dc:language>
  <cp:keywords/>
  <dcterms:created xsi:type="dcterms:W3CDTF">2026-07-29T16:27:41Z</dcterms:created>
  <dcterms:modified xsi:type="dcterms:W3CDTF">2026-07-29T16:27:41Z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