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Munich,</w:t>
      </w:r>
      <w:r>
        <w:t xml:space="preserve"> </w:t>
      </w:r>
      <w:r>
        <w:t xml:space="preserve">Germany</w:t>
      </w:r>
    </w:p>
    <w:bookmarkStart w:id="26" w:name="a-critical-analysis-of-the-novel-midwife"/>
    <w:p>
      <w:pPr>
        <w:pStyle w:val="Heading1"/>
      </w:pPr>
      <w:r>
        <w:t xml:space="preserve">A Critical Analysis of the Novel 'Midwife'</w:t>
      </w:r>
    </w:p>
    <w:p>
      <w:pPr>
        <w:pStyle w:val="FirstParagraph"/>
      </w:pPr>
      <w:r>
        <w:t xml:space="preserve">By Jenni Fagan</w:t>
      </w:r>
    </w:p>
    <w:bookmarkStart w:id="20" w:name="X52d83e7b4e95633204ce1a426d45a77b8a74f11"/>
    <w:p>
      <w:pPr>
        <w:pStyle w:val="Heading2"/>
      </w:pPr>
      <w:r>
        <w:t xml:space="preserve">Purpose and Scope of This Report for Munich, Germany</w:t>
      </w:r>
    </w:p>
    <w:p>
      <w:pPr>
        <w:pStyle w:val="FirstParagraph"/>
      </w:pPr>
      <w:r>
        <w:t xml:space="preserve">This document serves as a comprehensive</w:t>
      </w:r>
      <w:r>
        <w:t xml:space="preserve"> </w:t>
      </w:r>
      <w:r>
        <w:rPr>
          <w:bCs/>
          <w:b/>
        </w:rPr>
        <w:t xml:space="preserve">Book Report</w:t>
      </w:r>
      <w:r>
        <w:t xml:space="preserve">. It examines the narrative structure, thematic depth, and literary merit of Jenni Fagan's novel. However, this analysis is specifically contextualized within the cultural landscape of</w:t>
      </w:r>
      <w:r>
        <w:t xml:space="preserve"> </w:t>
      </w:r>
      <w:r>
        <w:rPr>
          <w:bCs/>
          <w:b/>
        </w:rPr>
        <w:t xml:space="preserve">Germany Munich</w:t>
      </w:r>
      <w:r>
        <w:t xml:space="preserve">. The city of Munich offers a unique juxtaposition between traditional values and modern societal shifts. By viewing Fagan's depiction of historical obstetrics through the lens of contemporary</w:t>
      </w:r>
      <w:r>
        <w:t xml:space="preserve"> </w:t>
      </w:r>
      <w:r>
        <w:rPr>
          <w:bCs/>
          <w:b/>
        </w:rPr>
        <w:t xml:space="preserve">Germany Munich</w:t>
      </w:r>
      <w:r>
        <w:t xml:space="preserve">, we can derive profound insights into the evolution of women's rights, medical ethics, and community support systems. This report bridges the gap between 18th-century Scottish history and modern urban expectations found in Bavaria.</w:t>
      </w:r>
    </w:p>
    <w:bookmarkEnd w:id="20"/>
    <w:bookmarkStart w:id="21" w:name="narrative-overview"/>
    <w:p>
      <w:pPr>
        <w:pStyle w:val="Heading2"/>
      </w:pPr>
      <w:r>
        <w:t xml:space="preserve">Narrative Overview</w:t>
      </w:r>
    </w:p>
    <w:p>
      <w:pPr>
        <w:pStyle w:val="FirstParagraph"/>
      </w:pPr>
      <w:r>
        <w:t xml:space="preserve">The novel follows Mary Slessor, a young woman thrust into the harsh realities of life in Edinburgh during the late 1700s. After a tragic event involving her family, she is forced to leave her home and enters the world as an apprentice</w:t>
      </w:r>
      <w:r>
        <w:t xml:space="preserve"> </w:t>
      </w:r>
      <w:r>
        <w:rPr>
          <w:bCs/>
          <w:b/>
        </w:rPr>
        <w:t xml:space="preserve">Midwife</w:t>
      </w:r>
      <w:r>
        <w:t xml:space="preserve">. The story is not merely about childbirth; it is a gritty exploration of survival, female solidarity, and the dangerous intersection of poverty and medicine. Mary’s journey takes her from the squalid slums to more affluent households, exposing readers to a spectrum of human experience that defines her professional and personal growth.</w:t>
      </w:r>
      <w:r>
        <w:t xml:space="preserve"> </w:t>
      </w:r>
      <w:r>
        <w:t xml:space="preserve">The narrative voice is distinctively modern despite its historical setting. Fagan employs contemporary slang and a raw, unfiltered tone that makes the protagonist relatable to modern audiences. This stylistic choice creates an immediate emotional bridge for readers in</w:t>
      </w:r>
      <w:r>
        <w:t xml:space="preserve"> </w:t>
      </w:r>
      <w:r>
        <w:rPr>
          <w:bCs/>
          <w:b/>
        </w:rPr>
        <w:t xml:space="preserve">Germany Munich</w:t>
      </w:r>
      <w:r>
        <w:t xml:space="preserve">, who appreciate literature that challenges traditional historical storytelling with fresh, vital perspectives.</w:t>
      </w:r>
    </w:p>
    <w:bookmarkEnd w:id="21"/>
    <w:bookmarkStart w:id="22" w:name="X5526022b6bf5ac666972ebc06ab6bc2a6bf03f5"/>
    <w:p>
      <w:pPr>
        <w:pStyle w:val="Heading2"/>
      </w:pPr>
      <w:r>
        <w:t xml:space="preserve">Thematic Analysis: The Role of the Midwife</w:t>
      </w:r>
    </w:p>
    <w:p>
      <w:pPr>
        <w:pStyle w:val="FirstParagraph"/>
      </w:pPr>
      <w:r>
        <w:t xml:space="preserve">Central to this</w:t>
      </w:r>
      <w:r>
        <w:t xml:space="preserve"> </w:t>
      </w:r>
      <w:r>
        <w:rPr>
          <w:bCs/>
          <w:b/>
        </w:rPr>
        <w:t xml:space="preserve">Book Report</w:t>
      </w:r>
      <w:r>
        <w:t xml:space="preserve"> </w:t>
      </w:r>
      <w:r>
        <w:t xml:space="preserve">is the examination of the term 'Midwife'. In Fagan’s narrative, a midwife is more than a medical attendant; she is a confidante, a protector, and often the only authority figure in women’s lives. Mary Slessor navigates a world where her gender renders her legally and socially vulnerable. Yet, within the birthing room or during difficult labor cases, she holds significant power.</w:t>
      </w:r>
      <w:r>
        <w:t xml:space="preserve"> </w:t>
      </w:r>
      <w:r>
        <w:t xml:space="preserve">This theme resonates deeply with discussions in</w:t>
      </w:r>
      <w:r>
        <w:t xml:space="preserve"> </w:t>
      </w:r>
      <w:r>
        <w:rPr>
          <w:bCs/>
          <w:b/>
        </w:rPr>
        <w:t xml:space="preserve">Germany Munich</w:t>
      </w:r>
      <w:r>
        <w:t xml:space="preserve">, where there is a growing cultural emphasis on "Hebammen" (midwives) as central figures in holistic healthcare. While modern German medicine is highly technological, Munich’s progressive medical community increasingly advocates for the human-centric approach that Fagan portrays. The novel highlights how midwifery was historically a trade controlled by women, distinct from male-dominated physicians. This historical context provides valuable perspective for modern debates on gender equity in the medical profession within</w:t>
      </w:r>
      <w:r>
        <w:t xml:space="preserve"> </w:t>
      </w:r>
      <w:r>
        <w:rPr>
          <w:bCs/>
          <w:b/>
        </w:rPr>
        <w:t xml:space="preserve">Germany Munich</w:t>
      </w:r>
      <w:r>
        <w:t xml:space="preserve">.</w:t>
      </w:r>
    </w:p>
    <w:bookmarkEnd w:id="22"/>
    <w:bookmarkStart w:id="23" w:name="Xd19b0b8dda4172415e51fcb9c8db94a439041fa"/>
    <w:p>
      <w:pPr>
        <w:pStyle w:val="Heading2"/>
      </w:pPr>
      <w:r>
        <w:t xml:space="preserve">Cultural Contextualization: Reflections of Germany Munich</w:t>
      </w:r>
    </w:p>
    <w:p>
      <w:pPr>
        <w:pStyle w:val="FirstParagraph"/>
      </w:pPr>
      <w:r>
        <w:t xml:space="preserve">To understand why this novel is relevant today, one must consider its reception and thematic alignment with the ethos of</w:t>
      </w:r>
      <w:r>
        <w:t xml:space="preserve"> </w:t>
      </w:r>
      <w:r>
        <w:rPr>
          <w:bCs/>
          <w:b/>
        </w:rPr>
        <w:t xml:space="preserve">Germany Munich</w:t>
      </w:r>
      <w:r>
        <w:t xml:space="preserve">. Munich is known for its blend of conservative heritage and avant-garde arts. It is a city that values structure but also embraces deep philosophical inquiry into social issues.</w:t>
      </w:r>
      <w:r>
        <w:t xml:space="preserve"> </w:t>
      </w:r>
      <w:r>
        <w:t xml:space="preserve">1. **Social Responsibility:** The novel depicts the stark inequalities between the wealthy patrons Mary serves and her own impoverished origins. In</w:t>
      </w:r>
      <w:r>
        <w:t xml:space="preserve"> </w:t>
      </w:r>
      <w:r>
        <w:rPr>
          <w:bCs/>
          <w:b/>
        </w:rPr>
        <w:t xml:space="preserve">Germany Munich</w:t>
      </w:r>
      <w:r>
        <w:t xml:space="preserve">, which prides itself on strong social welfare systems, this narrative serves as a reminder of why robust healthcare access is vital. The contrast between Mary’s world and today's structured healthcare in Bavaria highlights centuries of progress, yet underscores the enduring need for empathy in care work.</w:t>
      </w:r>
      <w:r>
        <w:t xml:space="preserve"> </w:t>
      </w:r>
      <w:r>
        <w:t xml:space="preserve">2. **Women’s Autonomy:** Mary Slessor struggles against patriarchal control throughout the book. For readers in</w:t>
      </w:r>
      <w:r>
        <w:t xml:space="preserve"> </w:t>
      </w:r>
      <w:r>
        <w:rPr>
          <w:bCs/>
          <w:b/>
        </w:rPr>
        <w:t xml:space="preserve">Germany Munich</w:t>
      </w:r>
      <w:r>
        <w:t xml:space="preserve">, a city with strong feminist movements and high female participation in professional sectors, Mary’s fight for autonomy is both inspiring and historically poignant. The novel illustrates the long road to reproductive rights, framing the modern status quo as a hard-won victory built on the struggles of historical figures like Mary.</w:t>
      </w:r>
      <w:r>
        <w:t xml:space="preserve"> </w:t>
      </w:r>
      <w:r>
        <w:t xml:space="preserve">3. **Community vs. Isolation:**</w:t>
      </w:r>
      <w:r>
        <w:t xml:space="preserve"> </w:t>
      </w:r>
      <w:r>
        <w:rPr>
          <w:bCs/>
          <w:b/>
        </w:rPr>
        <w:t xml:space="preserve">Germany Munich</w:t>
      </w:r>
      <w:r>
        <w:t xml:space="preserve"> </w:t>
      </w:r>
      <w:r>
        <w:t xml:space="preserve">is often perceived by outsiders as orderly but potentially isolating for new residents or those outside social circles. However, Fagan’s novel emphasizes the importance of female networks and community support among marginalized groups. This serves as a literary reminder that professional success in fields like midwifery cannot exist in isolation; it requires a supportive community, a concept that resonates with Munich’s emphasis on *Verein* (club) culture and social networking.</w:t>
      </w:r>
    </w:p>
    <w:bookmarkEnd w:id="23"/>
    <w:bookmarkStart w:id="24" w:name="stylistic-evaluation"/>
    <w:p>
      <w:pPr>
        <w:pStyle w:val="Heading2"/>
      </w:pPr>
      <w:r>
        <w:t xml:space="preserve">Stylistic Evaluation</w:t>
      </w:r>
    </w:p>
    <w:p>
      <w:pPr>
        <w:pStyle w:val="FirstParagraph"/>
      </w:pPr>
      <w:r>
        <w:t xml:space="preserve">Jenni Fagan’s prose is vibrant and accessible. She avoids the dusty, archaic language typical of historical fiction, opting instead for a dynamic voice that keeps the reader engaged. The descriptions of childbirth are visceral but not gratuitous; they serve to highlight the physical toll on women and the skill required by</w:t>
      </w:r>
      <w:r>
        <w:t xml:space="preserve"> </w:t>
      </w:r>
      <w:r>
        <w:rPr>
          <w:bCs/>
          <w:b/>
        </w:rPr>
        <w:t xml:space="preserve">Midwife</w:t>
      </w:r>
      <w:r>
        <w:t xml:space="preserve">s like Mary.</w:t>
      </w:r>
      <w:r>
        <w:t xml:space="preserve"> </w:t>
      </w:r>
      <w:r>
        <w:t xml:space="preserve">For an academic or literary audience in</w:t>
      </w:r>
      <w:r>
        <w:t xml:space="preserve"> </w:t>
      </w:r>
      <w:r>
        <w:rPr>
          <w:bCs/>
          <w:b/>
        </w:rPr>
        <w:t xml:space="preserve">Germany Munich</w:t>
      </w:r>
      <w:r>
        <w:t xml:space="preserve">, this stylistic approach is particularly effective. It aligns with the German literary tradition of *Zeitroman* (novel of time) where personal stories reflect broader social currents, yet it does so with a modern, international flair that appeals to Munich’s diverse, cosmopolitan readership.</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confirms that Jenni Fagan’s *Midwife* is a significant literary work. It offers a compelling look at history through the eyes of a resilient woman navigating systemic oppression. More importantly, when viewed through the specific lens of</w:t>
      </w:r>
      <w:r>
        <w:t xml:space="preserve"> </w:t>
      </w:r>
      <w:r>
        <w:rPr>
          <w:bCs/>
          <w:b/>
        </w:rPr>
        <w:t xml:space="preserve">Germany Munich</w:t>
      </w:r>
      <w:r>
        <w:t xml:space="preserve">, the novel gains additional layers of meaning regarding healthcare ethics, gender roles, and social solidarity.</w:t>
      </w:r>
      <w:r>
        <w:t xml:space="preserve"> </w:t>
      </w:r>
      <w:r>
        <w:t xml:space="preserve">The story serves as both an educational tool and an inspirational narrative for modern professionals in</w:t>
      </w:r>
      <w:r>
        <w:t xml:space="preserve"> </w:t>
      </w:r>
      <w:r>
        <w:rPr>
          <w:bCs/>
          <w:b/>
        </w:rPr>
        <w:t xml:space="preserve">Germany Munich</w:t>
      </w:r>
      <w:r>
        <w:t xml:space="preserve">. It reminds us that while medical technology has advanced significantly since Mary Slessor’s time, the core values of compassion, skill, and advocacy remain constant. Whether one is a medical student at LMU Munich or a casual reader exploring historical fiction, *Midwife* provides essential insights into the past that illuminate our present responsibilities toward women’s health and rights. The novel stands as a testament to the enduring power of storytelling to connect disparate eras and locations, bridging 18th-century Scotland with modern Bavaria through the universal language of human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Munich, Germany</dc:title>
  <dc:creator/>
  <dc:language>en</dc:language>
  <cp:keywords/>
  <dcterms:created xsi:type="dcterms:W3CDTF">2026-07-29T17:35:02Z</dcterms:created>
  <dcterms:modified xsi:type="dcterms:W3CDTF">2026-07-29T17:35:02Z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