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Mexico</w:t>
      </w:r>
      <w:r>
        <w:t xml:space="preserve"> </w:t>
      </w:r>
      <w:r>
        <w:t xml:space="preserve">City</w:t>
      </w:r>
    </w:p>
    <w:bookmarkStart w:id="26" w:name="Xff197e235876c2bf807a6e58c7b4149edf379aa"/>
    <w:p>
      <w:pPr>
        <w:pStyle w:val="Heading1"/>
      </w:pPr>
      <w:r>
        <w:t xml:space="preserve">A Critical Analysis of "Midwife" as a Cultural and Medical Mirror in Mexico City</w:t>
      </w:r>
    </w:p>
    <w:p>
      <w:pPr>
        <w:pStyle w:val="FirstParagraph"/>
      </w:pPr>
      <w:r>
        <w:rPr>
          <w:bCs/>
          <w:b/>
        </w:rPr>
        <w:t xml:space="preserve">Date:</w:t>
      </w:r>
      <w:r>
        <w:t xml:space="preserve"> </w:t>
      </w:r>
      <w:r>
        <w:t xml:space="preserve">October 26, 2023</w:t>
      </w:r>
      <w:r>
        <w:br/>
      </w:r>
      <w:r>
        <w:rPr>
          <w:bCs/>
          <w:b/>
        </w:rPr>
        <w:t xml:space="preserve">Locus:</w:t>
      </w:r>
      <w:r>
        <w:t xml:space="preserve"> </w:t>
      </w:r>
      <w:r>
        <w:t xml:space="preserve">Mexico City, Distrito Federal</w:t>
      </w:r>
      <w:r>
        <w:br/>
      </w:r>
      <w:r>
        <w:rPr>
          <w:bCs/>
          <w:b/>
        </w:rPr>
        <w:t xml:space="preserve">Subject:</w:t>
      </w:r>
      <w:r>
        <w:t xml:space="preserve"> </w:t>
      </w:r>
      <w:r>
        <w:t xml:space="preserve">Book Report on "Midwife"</w:t>
      </w:r>
    </w:p>
    <w:bookmarkStart w:id="20" w:name="X01b67e342cf59d73ef90327e737507991ee9eeb"/>
    <w:p>
      <w:pPr>
        <w:pStyle w:val="Heading2"/>
      </w:pPr>
      <w:r>
        <w:t xml:space="preserve">I. Introduction: The Relevance of the Text in a Modern Metropolis</w:t>
      </w:r>
    </w:p>
    <w:p>
      <w:pPr>
        <w:pStyle w:val="FirstParagraph"/>
      </w:pPr>
      <w:r>
        <w:t xml:space="preserve">In the bustling, high-pressure environment of Mexico City, where ancient traditions collide with rapid modernization and urban chaos, literature often serves as a vital conduit for understanding societal shifts. This report provides an extensive analysis of the narrative arc found within the book titled "Midwife." While there are several literary works that carry this specific title or focus heavily on the profession, this document interprets "Midwife" not merely as a medical biography or a historical recounting, but as a profound sociological text. It is examined through the lens of contemporary life in Mexico City (CDMX). The relevance of reading "Midwife" in this specific geographic and cultural context cannot be overstated. The book forces the reader to confront questions about autonomy, healthcare access, maternal rights, and the preservation of traditional knowledge versus institutional medicine—issues that are acutely felt by millions of residents in the capital.</w:t>
      </w:r>
    </w:p>
    <w:bookmarkEnd w:id="20"/>
    <w:bookmarkStart w:id="21" w:name="X54f6ac2a7858dfe4190f46e949b727c01dcb2ad"/>
    <w:p>
      <w:pPr>
        <w:pStyle w:val="Heading2"/>
      </w:pPr>
      <w:r>
        <w:t xml:space="preserve">II. Thematic Overview: Tradition vs. Institutional Control</w:t>
      </w:r>
    </w:p>
    <w:p>
      <w:pPr>
        <w:pStyle w:val="FirstParagraph"/>
      </w:pPr>
      <w:r>
        <w:t xml:space="preserve">The core narrative of "Midwife" explores the tension between organic, community-based childbearing practices and the increasingly bureaucratic nature of modern obstetrics. In Mexico City, this theme resonates deeply with residents who navigate a healthcare system that is both advanced and fraught with disparities. The city is home to some of Latin America's most prestigious hospitals alongside sprawling informal settlements where access to care is limited. The book illustrates how the role of the midwife has been historically marginalized, a narrative that parallels the current struggles faced by families in Mexico City who seek natural birth options amidst a dominant medicalized system.</w:t>
      </w:r>
    </w:p>
    <w:p>
      <w:pPr>
        <w:pStyle w:val="BodyText"/>
      </w:pPr>
      <w:r>
        <w:t xml:space="preserve">The text emphasizes that the "Midwife" is not just a profession but a philosophy of care—one rooted in respect for the body and patience. In CDMX, where traffic congestion creates long delays and hospitals are often overcrowded, the philosophy advocated in "Midwife" offers a counter-narrative to the rushed, industrial feel of many public health interactions. The book argues for presence over procedure, a concept that challenges the fast-paced lifestyle characteristic of one of the world's largest metropolitan areas.</w:t>
      </w:r>
    </w:p>
    <w:bookmarkEnd w:id="21"/>
    <w:bookmarkStart w:id="22" w:name="X40be5e95d744cf5a28270743d01a842a12f10c6"/>
    <w:p>
      <w:pPr>
        <w:pStyle w:val="Heading2"/>
      </w:pPr>
      <w:r>
        <w:t xml:space="preserve">III. Cultural Contextualization: Indigenous Roots and Urban Reality</w:t>
      </w:r>
    </w:p>
    <w:p>
      <w:pPr>
        <w:pStyle w:val="FirstParagraph"/>
      </w:pPr>
      <w:r>
        <w:t xml:space="preserve">A significant portion of this report focuses on the indigenous heritage embedded within the concept of midwifery, which is particularly relevant to Mexico City’s demographic makeup. While CDMX is a cosmopolitan hub, it retains strong ties to indigenous roots that value community support during birth. The book "Midwife" touches upon the erasure of these traditional roles by colonial and post-colonial medical structures. For readers in Mexico City, this is not abstract history; it is lived reality. Many families in the periphery of the city still rely on curanderas or traditional birth attendants because they distrust state institutions. The book serves as a bridge, validating these traditional practices while advocating for their integration into modern healthcare frameworks.</w:t>
      </w:r>
    </w:p>
    <w:p>
      <w:pPr>
        <w:pStyle w:val="BodyText"/>
      </w:pPr>
      <w:r>
        <w:rPr>
          <w:bCs/>
          <w:b/>
        </w:rPr>
        <w:t xml:space="preserve">Key Insight:</w:t>
      </w:r>
      <w:r>
        <w:t xml:space="preserve"> </w:t>
      </w:r>
      <w:r>
        <w:t xml:space="preserve">In Mexico City, the figure of the midwife represents a resistance to the homogenization of culture. Reading "Midwife" allows citizens to recognize the value of their ancestral heritage within an urban setting that often prioritizes western scientific paradigms above all else.</w:t>
      </w:r>
    </w:p>
    <w:bookmarkEnd w:id="22"/>
    <w:bookmarkStart w:id="23" w:name="iv.-social-justice-and-gender-dynamics"/>
    <w:p>
      <w:pPr>
        <w:pStyle w:val="Heading2"/>
      </w:pPr>
      <w:r>
        <w:t xml:space="preserve">IV. Social Justice and Gender Dynamics</w:t>
      </w:r>
    </w:p>
    <w:p>
      <w:pPr>
        <w:pStyle w:val="FirstParagraph"/>
      </w:pPr>
      <w:r>
        <w:t xml:space="preserve">The narrative in "Midwife" also delves into the gendered aspects of care work. Midwifery is historically a female-dominated space, and the book examines how women’s bodily autonomy has been policed by patriarchal medical systems. This theme finds a poignant echo in Mexico City, which has been at the forefront of social progress in Mexico regarding reproductive rights and gender equality. The decriminalization of abortion and various legislative reforms have shifted public discourse, yet systemic barriers remain. "Midwife" provides a historical context for these contemporary struggles, showing that the fight for bodily autonomy is centuries old. For students, activists, and citizens in Mexico City engaging with these social justice issues, the book offers a foundational understanding of how care work has been devalued and how it must be reclaimed.</w:t>
      </w:r>
    </w:p>
    <w:bookmarkEnd w:id="23"/>
    <w:bookmarkStart w:id="24" w:name="Xf1b275c1f438635ac72444f1f23614364679943"/>
    <w:p>
      <w:pPr>
        <w:pStyle w:val="Heading2"/>
      </w:pPr>
      <w:r>
        <w:t xml:space="preserve">V. Practical Implications for Healthcare in CDMX</w:t>
      </w:r>
    </w:p>
    <w:p>
      <w:pPr>
        <w:pStyle w:val="FirstParagraph"/>
      </w:pPr>
      <w:r>
        <w:t xml:space="preserve">From a practical standpoint, the book "Midwife" suggests that integrating midwifery principles into urban healthcare could alleviate pressure on the overstretched hospitals of Mexico City. The text provides evidence-based arguments for how continuous support during labor reduces intervention rates and improves outcomes. In a city where maternal mortality rates, while improving, still present challenges in certain demographics, these lessons are critical. Local policymakers and medical professionals in CDMX can use "Midwife" as a reference point for redesigning birthing centers to be more humane and less clinical. The book advocates for environments that feel like homes rather than factories, a concept that is increasingly demanded by urban dwellers seeking quality of life amidst urban stress.</w:t>
      </w:r>
    </w:p>
    <w:bookmarkEnd w:id="24"/>
    <w:bookmarkStart w:id="25" w:name="X8f02ba9160cec53dcc88581ed9d488719410b77"/>
    <w:p>
      <w:pPr>
        <w:pStyle w:val="Heading2"/>
      </w:pPr>
      <w:r>
        <w:t xml:space="preserve">VI. Conclusion: A Necessary Read for the Modern Citizen</w:t>
      </w:r>
    </w:p>
    <w:p>
      <w:pPr>
        <w:pStyle w:val="FirstParagraph"/>
      </w:pPr>
      <w:r>
        <w:t xml:space="preserve">In conclusion, this Book Report on "Midwife" asserts that the text is indispensable for anyone living in or studying the complex social fabric of Mexico City. It is not simply a medical manual or a memoir; it is a cultural critique and a call to action. The book challenges readers to reconsider how we value birth, care, and community in one of the world’s most populous megacities.</w:t>
      </w:r>
    </w:p>
    <w:p>
      <w:pPr>
        <w:pStyle w:val="BodyText"/>
      </w:pPr>
      <w:r>
        <w:t xml:space="preserve">The interplay between the ancient wisdom associated with the "Midwife" and the modern demands of life in "Mexico Mexico City" creates a powerful dynamic for reflection. By engaging with this text, residents can better understand their own healthcare experiences, advocate for systemic changes that respect traditional knowledge, and appreciate the profound human connections that underpin every birth. Whether viewed through sociological, medical, or cultural lenses, "Midwife" remains a vital resource. It reminds us that behind every statistic in Mexico City is a human story of resilience, care, and the enduring power of community support.</w:t>
      </w:r>
    </w:p>
    <w:p>
      <w:pPr>
        <w:pStyle w:val="BodyText"/>
      </w:pPr>
      <w:r>
        <w:t xml:space="preserve">Ultimately, reading "Midwife" in the context of CDMX is an act of empathy and intellectual curiosity. It bridges the gap between past and present, tradition and modernity, offering a roadmap for a more compassionate future for maternal care in the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in the Context of Mexico City</dc:title>
  <dc:creator/>
  <dc:language>en</dc:language>
  <cp:keywords/>
  <dcterms:created xsi:type="dcterms:W3CDTF">2026-07-29T15:38:35Z</dcterms:created>
  <dcterms:modified xsi:type="dcterms:W3CDTF">2026-07-29T15:38:35Z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