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Midwife</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7" w:name="Xe9214d5664b06a3353974c27b9816a128d244a0"/>
    <w:p>
      <w:pPr>
        <w:pStyle w:val="Heading1"/>
      </w:pPr>
      <w:r>
        <w:t xml:space="preserve">Book Report: Midwife by Tracey Chevalier</w:t>
      </w:r>
      <w:r>
        <w:br/>
      </w:r>
      <w:r>
        <w:t xml:space="preserve">An Analysis of Historical Narrative and Contemporary Relevance in United States Los Angeles</w:t>
      </w:r>
    </w:p>
    <w:p>
      <w:pPr>
        <w:pStyle w:val="FirstParagraph"/>
      </w:pPr>
      <w:r>
        <w:rPr>
          <w:bCs/>
          <w:b/>
        </w:rPr>
        <w:t xml:space="preserve">Date:</w:t>
      </w:r>
      <w:r>
        <w:t xml:space="preserve"> </w:t>
      </w:r>
      <w:r>
        <w:t xml:space="preserve">October 24, 2023</w:t>
      </w:r>
    </w:p>
    <w:p>
      <w:pPr>
        <w:pStyle w:val="BodyText"/>
      </w:pPr>
      <w:r>
        <w:rPr>
          <w:bCs/>
          <w:b/>
        </w:rPr>
        <w:t xml:space="preserve">Subject:</w:t>
      </w:r>
      <w:r>
        <w:t xml:space="preserve"> </w:t>
      </w:r>
      <w:r>
        <w:t xml:space="preserve">Literature Review and Cultural Contextualization</w:t>
      </w:r>
    </w:p>
    <w:p>
      <w:pPr>
        <w:pStyle w:val="BodyText"/>
      </w:pPr>
      <w:r>
        <w:rPr>
          <w:bCs/>
          <w:b/>
        </w:rPr>
        <w:t xml:space="preserve">Covered Region:United States Los Angeles</w:t>
      </w:r>
    </w:p>
    <w:bookmarkStart w:id="20" w:name="X379280509ac2273ccb68cc73a8f3138c25d353c"/>
    <w:p>
      <w:pPr>
        <w:pStyle w:val="Heading2"/>
      </w:pPr>
      <w:r>
        <w:t xml:space="preserve">I. Introduction to the Novel and its Central Themes in the United States Los Angeles Context</w:t>
      </w:r>
    </w:p>
    <w:p>
      <w:pPr>
        <w:pStyle w:val="FirstParagraph"/>
      </w:pPr>
      <w:r>
        <w:t xml:space="preserve">In the bustling metropolis of</w:t>
      </w:r>
      <w:r>
        <w:t xml:space="preserve"> </w:t>
      </w:r>
      <w:r>
        <w:rPr>
          <w:bCs/>
          <w:b/>
        </w:rPr>
        <w:t xml:space="preserve">United States Los Angeles</w:t>
      </w:r>
      <w:r>
        <w:t xml:space="preserve">, where modern medicine and diverse cultural perspectives on healthcare converge, it is fascinating to revisit historical narratives that challenge contemporary assumptions about childbirth. Tracey Chevalier’s novel,</w:t>
      </w:r>
      <w:r>
        <w:t xml:space="preserve"> </w:t>
      </w:r>
      <w:r>
        <w:t xml:space="preserve">Midwife</w:t>
      </w:r>
      <w:r>
        <w:t xml:space="preserve">, serves as a poignant reminder of the evolution of maternal care. This book report explores the narrative arc of</w:t>
      </w:r>
      <w:r>
        <w:t xml:space="preserve"> </w:t>
      </w:r>
      <w:r>
        <w:rPr>
          <w:bCs/>
          <w:b/>
        </w:rPr>
        <w:t xml:space="preserve">Midwife</w:t>
      </w:r>
      <w:r>
        <w:t xml:space="preserve">, analyzing how its themes of autonomy, community, and medical authority resonate with modern discussions happening within the healthcare landscape of</w:t>
      </w:r>
      <w:r>
        <w:t xml:space="preserve"> </w:t>
      </w:r>
      <w:r>
        <w:rPr>
          <w:bCs/>
          <w:b/>
        </w:rPr>
        <w:t xml:space="preserve">United States Los Angeles</w:t>
      </w:r>
      <w:r>
        <w:t xml:space="preserve">.</w:t>
      </w:r>
    </w:p>
    <w:p>
      <w:pPr>
        <w:pStyle w:val="BodyText"/>
      </w:pPr>
      <w:r>
        <w:t xml:space="preserve">The novel transports readers to 19th-century Yorkshire, England, following the life of Anna Winterton. Unlike many historical fiction pieces that focus on romance or high society politics, this</w:t>
      </w:r>
      <w:r>
        <w:t xml:space="preserve"> </w:t>
      </w:r>
      <w:r>
        <w:rPr>
          <w:bCs/>
          <w:b/>
        </w:rPr>
        <w:t xml:space="preserve">Midwife</w:t>
      </w:r>
      <w:r>
        <w:t xml:space="preserve">-centric story delves into the gritty, often dangerous reality of home births before the dominance of hospital deliveries. For readers in</w:t>
      </w:r>
      <w:r>
        <w:t xml:space="preserve"> </w:t>
      </w:r>
      <w:r>
        <w:rPr>
          <w:bCs/>
          <w:b/>
        </w:rPr>
        <w:t xml:space="preserve">United States Los Angeles</w:t>
      </w:r>
      <w:r>
        <w:t xml:space="preserve">, a city that has seen significant shifts in birth settings—from hospital-centric models to a resurgence in birthing centers and home births—this narrative provides critical historical context.</w:t>
      </w:r>
    </w:p>
    <w:bookmarkEnd w:id="20"/>
    <w:bookmarkStart w:id="21" w:name="Xd180de382c02cc5a553a9051db76a9c0e0c6818"/>
    <w:p>
      <w:pPr>
        <w:pStyle w:val="Heading2"/>
      </w:pPr>
      <w:r>
        <w:t xml:space="preserve">II. Character Analysis: Anna Winterton as a Proto-Feminist Figure</w:t>
      </w:r>
    </w:p>
    <w:p>
      <w:pPr>
        <w:pStyle w:val="FirstParagraph"/>
      </w:pPr>
      <w:r>
        <w:t xml:space="preserve">The protagonist, Anna Winterton, embodies the resilience and determination characteristic of many women in</w:t>
      </w:r>
      <w:r>
        <w:t xml:space="preserve"> </w:t>
      </w:r>
      <w:r>
        <w:rPr>
          <w:bCs/>
          <w:b/>
        </w:rPr>
        <w:t xml:space="preserve">United States Los Angeles</w:t>
      </w:r>
      <w:r>
        <w:t xml:space="preserve"> </w:t>
      </w:r>
      <w:r>
        <w:t xml:space="preserve">today who advocate for reproductive rights and holistic health practices. As a midwife in an era when the profession was increasingly marginalized by male-dominated physicians, Anna represents the struggle for professional legitimacy. Her journey is not just about delivering babies; it is about asserting her right to practice her craft with dignity and respect.</w:t>
      </w:r>
    </w:p>
    <w:p>
      <w:pPr>
        <w:pStyle w:val="BodyText"/>
      </w:pPr>
      <w:r>
        <w:t xml:space="preserve">In the context of</w:t>
      </w:r>
      <w:r>
        <w:t xml:space="preserve"> </w:t>
      </w:r>
      <w:r>
        <w:rPr>
          <w:bCs/>
          <w:b/>
        </w:rPr>
        <w:t xml:space="preserve">United States Los Angeles</w:t>
      </w:r>
      <w:r>
        <w:t xml:space="preserve">, where there is a vibrant community of doulas, certified nurse-midwives (CNMs), and birth advocates, Anna’s story mirrors the ongoing efforts to integrate midwifery into mainstream healthcare systems. Her interactions with skeptical doctors and supportive families highlight the tension between traditional knowledge and emerging medical science—a debate that remains relevant in Los Angeles communities.</w:t>
      </w:r>
    </w:p>
    <w:bookmarkEnd w:id="21"/>
    <w:bookmarkStart w:id="22" w:name="X47b0940fd396273c2b62d6717415d009970d5f5"/>
    <w:p>
      <w:pPr>
        <w:pStyle w:val="Heading2"/>
      </w:pPr>
      <w:r>
        <w:t xml:space="preserve">III. The Role of Community and Social Structures</w:t>
      </w:r>
    </w:p>
    <w:p>
      <w:pPr>
        <w:pStyle w:val="FirstParagraph"/>
      </w:pPr>
      <w:r>
        <w:t xml:space="preserve">Chevalier’s depiction of village life in</w:t>
      </w:r>
      <w:r>
        <w:t xml:space="preserve"> </w:t>
      </w:r>
      <w:r>
        <w:rPr>
          <w:bCs/>
          <w:b/>
        </w:rPr>
        <w:t xml:space="preserve">Midwife</w:t>
      </w:r>
      <w:r>
        <w:t xml:space="preserve"> </w:t>
      </w:r>
      <w:r>
        <w:t xml:space="preserve">emphasizes the communal nature of childbirth. In the novel, birth is a shared experience, witnessed by women who provide emotional and physical support. This contrasts sharply with the clinical isolation often associated with hospital births in modern times.</w:t>
      </w:r>
    </w:p>
    <w:p>
      <w:pPr>
        <w:pStyle w:val="BodyText"/>
      </w:pPr>
      <w:r>
        <w:t xml:space="preserve">In</w:t>
      </w:r>
      <w:r>
        <w:t xml:space="preserve"> </w:t>
      </w:r>
      <w:r>
        <w:rPr>
          <w:bCs/>
          <w:b/>
        </w:rPr>
        <w:t xml:space="preserve">United States Los Angeles</w:t>
      </w:r>
      <w:r>
        <w:t xml:space="preserve">, where urbanization can lead to feelings of isolation despite high population density, the communal aspect of midwifery offers a compelling model for rebuilding social connections during vulnerable life events. The novel suggests that healthcare is not merely a transaction but a relational process. This insight is particularly valuable for public health initiatives in diverse neighborhoods across</w:t>
      </w:r>
      <w:r>
        <w:t xml:space="preserve"> </w:t>
      </w:r>
      <w:r>
        <w:rPr>
          <w:bCs/>
          <w:b/>
        </w:rPr>
        <w:t xml:space="preserve">United States Los Angeles</w:t>
      </w:r>
      <w:r>
        <w:t xml:space="preserve">, where cultural sensitivity and community trust are paramount.</w:t>
      </w:r>
    </w:p>
    <w:bookmarkEnd w:id="22"/>
    <w:bookmarkStart w:id="23" w:name="Xb199a117e7c8250c4e66314b7f49aa22af4471d"/>
    <w:p>
      <w:pPr>
        <w:pStyle w:val="Heading2"/>
      </w:pPr>
      <w:r>
        <w:t xml:space="preserve">IV. Medical Authority vs. Patient Autonomy</w:t>
      </w:r>
    </w:p>
    <w:p>
      <w:pPr>
        <w:pStyle w:val="FirstParagraph"/>
      </w:pPr>
      <w:r>
        <w:t xml:space="preserve">A central conflict in the novel is the clash between midwives, who view pregnancy as a natural process, and physicians, who increasingly pathologize birth. In</w:t>
      </w:r>
      <w:r>
        <w:t xml:space="preserve"> </w:t>
      </w:r>
      <w:r>
        <w:rPr>
          <w:bCs/>
          <w:b/>
        </w:rPr>
        <w:t xml:space="preserve">Midwife</w:t>
      </w:r>
      <w:r>
        <w:t xml:space="preserve">, this power struggle is depicted through Anna’s experiences with male doctors who dismiss her expertise and interfere in her care practices.</w:t>
      </w:r>
    </w:p>
    <w:p>
      <w:pPr>
        <w:pStyle w:val="BodyText"/>
      </w:pPr>
      <w:r>
        <w:t xml:space="preserve">This theme strikes a chord in contemporary discussions within</w:t>
      </w:r>
      <w:r>
        <w:t xml:space="preserve"> </w:t>
      </w:r>
      <w:r>
        <w:rPr>
          <w:bCs/>
          <w:b/>
        </w:rPr>
        <w:t xml:space="preserve">United States Los Angeles</w:t>
      </w:r>
      <w:r>
        <w:t xml:space="preserve">. The city has witnessed significant activism around maternal health disparities, particularly among African American and Hispanic women who face higher rates of maternal mortality. Advocates often cite the need for greater patient autonomy and respect for midwifery care as solutions to these disparities. Chevalier’s portrayal of the erosion of midwifery practices serves as a cautionary tale about what can be lost when medical authority overshadows patient-centered care.</w:t>
      </w:r>
    </w:p>
    <w:bookmarkEnd w:id="23"/>
    <w:bookmarkStart w:id="24" w:name="Xa36b448c3d6cd1556b19fcb440f84805c5087f6"/>
    <w:p>
      <w:pPr>
        <w:pStyle w:val="Heading2"/>
      </w:pPr>
      <w:r>
        <w:t xml:space="preserve">V. Relevance to Contemporary Healthcare Debates in United States Los Angeles</w:t>
      </w:r>
    </w:p>
    <w:p>
      <w:pPr>
        <w:pStyle w:val="FirstParagraph"/>
      </w:pPr>
      <w:r>
        <w:t xml:space="preserve">The publication and readership of</w:t>
      </w:r>
      <w:r>
        <w:t xml:space="preserve"> </w:t>
      </w:r>
      <w:r>
        <w:rPr>
          <w:bCs/>
          <w:b/>
        </w:rPr>
        <w:t xml:space="preserve">Midwife</w:t>
      </w:r>
      <w:r>
        <w:t xml:space="preserve">Midwife</w:t>
      </w:r>
      <w:r>
        <w:br/>
      </w:r>
      <w:r>
        <w:t xml:space="preserve">in</w:t>
      </w:r>
    </w:p>
    <w:p>
      <w:pPr>
        <w:pStyle w:val="BodyText"/>
      </w:pPr>
      <w:r>
        <w:t xml:space="preserve">United States Los Angeles</w:t>
      </w:r>
      <w:r>
        <w:br/>
      </w:r>
      <w:r>
        <w:t xml:space="preserve">reflect a broader cultural interest in alternative healthcare models. The rise of "birth justice" movements in Los Angeles underscores the demand for accessible, respectful, and culturally competent care. Readers of this book often find themselves drawing parallels between Anna’s struggles and current legislative battles over licensure and insurance coverage for midwives.</w:t>
      </w:r>
    </w:p>
    <w:p>
      <w:pPr>
        <w:pStyle w:val="BodyText"/>
      </w:pPr>
      <w:r>
        <w:t xml:space="preserve">Furthermore, the novel’s attention to the emotional labor involved in midwifery resonates with individuals working in mental health and social services in</w:t>
      </w:r>
      <w:r>
        <w:t xml:space="preserve"> </w:t>
      </w:r>
      <w:r>
        <w:rPr>
          <w:bCs/>
          <w:b/>
        </w:rPr>
        <w:t xml:space="preserve">United States Los Angeles</w:t>
      </w:r>
      <w:r>
        <w:t xml:space="preserve">. It highlights the importance of empathy and continuous support, qualities that are increasingly recognized as essential components of holistic healthcare.</w:t>
      </w:r>
    </w:p>
    <w:bookmarkEnd w:id="24"/>
    <w:bookmarkStart w:id="25" w:name="Xe8eb111582c6f87ad905122fdd6478a578fd75e"/>
    <w:p>
      <w:pPr>
        <w:pStyle w:val="Heading2"/>
      </w:pPr>
      <w:r>
        <w:t xml:space="preserve">VI. Conclusion: Enduring Lessons from Midwife for United States Los Angeles Residents</w:t>
      </w:r>
    </w:p>
    <w:p>
      <w:pPr>
        <w:pStyle w:val="FirstParagraph"/>
      </w:pPr>
      <w:r>
        <w:t xml:space="preserve">In conclusion, Tracey Chevalier’s</w:t>
      </w:r>
      <w:r>
        <w:t xml:space="preserve"> </w:t>
      </w:r>
      <w:r>
        <w:rPr>
          <w:bCs/>
          <w:b/>
        </w:rPr>
        <w:t xml:space="preserve">Midwife</w:t>
      </w:r>
    </w:p>
    <w:p>
      <w:pPr>
        <w:pStyle w:val="BodyText"/>
      </w:pPr>
      <w:r>
        <w:t xml:space="preserve">Midwife</w:t>
      </w:r>
      <w:r>
        <w:br/>
      </w:r>
      <w:r>
        <w:t xml:space="preserve">is more than a historical novel; it is a timeless exploration of the human experience surrounding birth. For residents of</w:t>
      </w:r>
    </w:p>
    <w:p>
      <w:pPr>
        <w:pStyle w:val="BodyText"/>
      </w:pPr>
      <w:r>
        <w:t xml:space="preserve">United States Los Angeles,</w:t>
      </w:r>
      <w:r>
        <w:br/>
      </w:r>
      <w:r>
        <w:t xml:space="preserve">it offers profound insights into the value of community, the importance of respecting diverse healthcare practices, and the ongoing need to balance medical innovation with compassionate care.</w:t>
      </w:r>
    </w:p>
    <w:p>
      <w:pPr>
        <w:pStyle w:val="BodyText"/>
      </w:pPr>
      <w:r>
        <w:t xml:space="preserve">The narrative challenges us to reflect on how far we have come in maternal health while acknowledging that many of the core issues—autonomy, respect, and access—remain pertinent. As</w:t>
      </w:r>
    </w:p>
    <w:p>
      <w:pPr>
        <w:pStyle w:val="BodyText"/>
      </w:pPr>
      <w:r>
        <w:t xml:space="preserve">United States Los Angelescontinues to evolve its healthcare policies, the story of Anna Winterton serves as both an inspiration and a reminder. The legacy of the midwife lives on in every advocate who fights for safer, more humane birth experiences.</w:t>
      </w:r>
    </w:p>
    <w:p>
      <w:pPr>
        <w:pStyle w:val="BodyText"/>
      </w:pPr>
      <w:r>
        <w:t xml:space="preserve">Ultimately, this book report underscores that while medical technology advances, the fundamental need for human connection in healthcare remains unchanged.</w:t>
      </w:r>
      <w:r>
        <w:t xml:space="preserve"> </w:t>
      </w:r>
      <w:r>
        <w:rPr>
          <w:bCs/>
          <w:b/>
        </w:rPr>
        <w:t xml:space="preserve">Midwife</w:t>
      </w:r>
    </w:p>
    <w:p>
      <w:pPr>
        <w:pStyle w:val="BodyText"/>
      </w:pPr>
      <w:r>
        <w:t xml:space="preserve">Midwife</w:t>
      </w:r>
      <w:r>
        <w:br/>
      </w:r>
      <w:r>
        <w:t xml:space="preserve">is an essential read not only for literature enthusiasts but also for policymakers, healthcare providers, and community leaders in</w:t>
      </w:r>
    </w:p>
    <w:p>
      <w:pPr>
        <w:pStyle w:val="BodyText"/>
      </w:pPr>
      <w:r>
        <w:t xml:space="preserve">United States Los Angeles</w:t>
      </w:r>
      <w:r>
        <w:br/>
      </w:r>
      <w:r>
        <w:t xml:space="preserve">who seek to create a more equitable and supportive environment for all families.</w:t>
      </w:r>
    </w:p>
    <w:bookmarkEnd w:id="25"/>
    <w:bookmarkStart w:id="26" w:name="Xea30db4b996b0f41757459ce72acd106c6d17c0"/>
    <w:p>
      <w:pPr>
        <w:pStyle w:val="Heading2"/>
      </w:pPr>
      <w:r>
        <w:t xml:space="preserve">VII. Recommended Reading &amp; Further Research in United States Los Angeles Context</w:t>
      </w:r>
    </w:p>
    <w:p>
      <w:pPr>
        <w:pStyle w:val="FirstParagraph"/>
      </w:pPr>
      <w:r>
        <w:t xml:space="preserve">To deepen understanding of the themes presented in</w:t>
      </w:r>
      <w:r>
        <w:t xml:space="preserve"> </w:t>
      </w:r>
      <w:r>
        <w:rPr>
          <w:bCs/>
          <w:b/>
        </w:rPr>
        <w:t xml:space="preserve">Midwife</w:t>
      </w:r>
    </w:p>
    <w:p>
      <w:pPr>
        <w:pStyle w:val="BodyText"/>
      </w:pPr>
      <w:r>
        <w:t xml:space="preserve">Midwife</w:t>
      </w:r>
      <w:r>
        <w:br/>
      </w:r>
      <w:r>
        <w:t xml:space="preserve">, readers in</w:t>
      </w:r>
    </w:p>
    <w:p>
      <w:pPr>
        <w:pStyle w:val="BodyText"/>
      </w:pPr>
      <w:r>
        <w:t xml:space="preserve">United States Los Angeles</w:t>
      </w:r>
      <w:r>
        <w:br/>
      </w:r>
      <w:r>
        <w:t xml:space="preserve">might consider exploring local case studies on midwifery integration in the California healthcare system. Additionally, studying the history of nursing and obstetrics at institutions within</w:t>
      </w:r>
    </w:p>
    <w:p>
      <w:pPr>
        <w:pStyle w:val="BodyText"/>
      </w:pPr>
      <w:r>
        <w:t xml:space="preserve">United States Los Angeles</w:t>
      </w:r>
      <w:r>
        <w:br/>
      </w:r>
      <w:r>
        <w:t xml:space="preserve">can provide further context to the societal shifts depicted in Chevalier’s work.</w:t>
      </w:r>
    </w:p>
    <w:bookmarkEnd w:id="26"/>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Midwife in United States Los Angeles</dc:title>
  <dc:creator/>
  <dc:language>en</dc:language>
  <cp:keywords/>
  <dcterms:created xsi:type="dcterms:W3CDTF">2026-07-29T23:10:45Z</dcterms:created>
  <dcterms:modified xsi:type="dcterms:W3CDTF">2026-07-29T23:10:45Z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