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Ho</w:t>
      </w:r>
      <w:r>
        <w:t xml:space="preserve"> </w:t>
      </w:r>
      <w:r>
        <w:t xml:space="preserve">Chi</w:t>
      </w:r>
      <w:r>
        <w:t xml:space="preserve"> </w:t>
      </w:r>
      <w:r>
        <w:t xml:space="preserve">Minh</w:t>
      </w:r>
      <w:r>
        <w:t xml:space="preserve"> </w:t>
      </w:r>
      <w:r>
        <w:t xml:space="preserve">City</w:t>
      </w:r>
    </w:p>
    <w:bookmarkStart w:id="26" w:name="book-report-midwife-by-ann-hood"/>
    <w:p>
      <w:pPr>
        <w:pStyle w:val="Heading1"/>
      </w:pPr>
      <w:r>
        <w:t xml:space="preserve">Book Report: Midwife by Ann Hood</w:t>
      </w:r>
    </w:p>
    <w:p>
      <w:pPr>
        <w:pStyle w:val="FirstParagraph"/>
      </w:pPr>
      <w:r>
        <w:rPr>
          <w:bCs/>
          <w:b/>
        </w:rPr>
        <w:t xml:space="preserve">Title:</w:t>
      </w:r>
      <w:r>
        <w:t xml:space="preserve"> </w:t>
      </w:r>
      <w:r>
        <w:t xml:space="preserve">Midwife</w:t>
      </w:r>
      <w:r>
        <w:br/>
      </w:r>
      <w:r>
        <w:rPr>
          <w:bCs/>
          <w:b/>
        </w:rPr>
        <w:t xml:space="preserve">Author:</w:t>
      </w:r>
      <w:r>
        <w:t xml:space="preserve"> </w:t>
      </w:r>
      <w:r>
        <w:t xml:space="preserve">Ann Hood</w:t>
      </w:r>
      <w:r>
        <w:br/>
      </w:r>
      <w:r>
        <w:rPr>
          <w:bCs/>
          <w:b/>
        </w:rPr>
        <w:t xml:space="preserve">Date of Report:</w:t>
      </w:r>
    </w:p>
    <w:p>
      <w:pPr>
        <w:pStyle w:val="BodyText"/>
      </w:pPr>
      <w:r>
        <w:t xml:space="preserve">. October 26, 2023</w:t>
      </w:r>
      <w:r>
        <w:br/>
      </w:r>
      <w:r>
        <w:rPr>
          <w:bCs/>
          <w:b/>
        </w:rPr>
        <w:t xml:space="preserve">Analytical Context: Vietnam Ho Chi Minh City</w:t>
      </w:r>
      <w:r>
        <w:br/>
      </w:r>
    </w:p>
    <w:bookmarkStart w:id="20" w:name="i.-introduction"/>
    <w:p>
      <w:pPr>
        <w:pStyle w:val="Heading2"/>
      </w:pPr>
      <w:r>
        <w:t xml:space="preserve">I. Introduction</w:t>
      </w:r>
    </w:p>
    <w:p>
      <w:pPr>
        <w:pStyle w:val="FirstParagraph"/>
      </w:pPr>
      <w:r>
        <w:t xml:space="preserve">The novel "Midwife" by Ann Hood is a profound exploration of love, loss, and the intricate bond between mothers and daughters. While the narrative is deeply rooted in the American landscape of Rhode Island during World War II, its themes resonate universally. This report analyzes Hood’s work through a specific lens: its relevance to contemporary healthcare practices, maternal health narratives, and social resilience within Vietnam Ho Chi Minh City. By examining the historical context of midwifery in "Midwife," we can draw meaningful parallels to the evolving role of traditional and modern maternity care in one of Asia's most dynamic urban centers.</w:t>
      </w:r>
    </w:p>
    <w:bookmarkEnd w:id="20"/>
    <w:bookmarkStart w:id="21" w:name="ii.-summary-of-narrative"/>
    <w:p>
      <w:pPr>
        <w:pStyle w:val="Heading2"/>
      </w:pPr>
      <w:r>
        <w:t xml:space="preserve">II. Summary of Narrative</w:t>
      </w:r>
    </w:p>
    <w:p>
      <w:pPr>
        <w:pStyle w:val="FirstParagraph"/>
      </w:pPr>
      <w:r>
        <w:t xml:space="preserve">The story is narrated by Mary Lathrop, a young woman who returns to her hometown in Rhode Island after graduating from college in 1943. With many men at war, Mary steps into the role of a midwife, assisting women through childbirth during one of the most tumultuous periods in American history. The narrative is interwoven with flashbacks to her childhood and her complex relationship with her mother, who struggled with mental health issues and societal expectations. Through the lives of various women Mary assists—ranging from young unwed mothers to experienced matriarchs—Hood paints a vivid picture of female solidarity, the physical toll of childbirth, and the spiritual significance of birth.</w:t>
      </w:r>
    </w:p>
    <w:bookmarkEnd w:id="21"/>
    <w:bookmarkStart w:id="22" w:name="X2279930aab249edaf68e1206b186ca2effe4c92"/>
    <w:p>
      <w:pPr>
        <w:pStyle w:val="Heading2"/>
      </w:pPr>
      <w:r>
        <w:t xml:space="preserve">III. Thematic Analysis: The Role of Midwifery</w:t>
      </w:r>
    </w:p>
    <w:p>
      <w:pPr>
        <w:pStyle w:val="FirstParagraph"/>
      </w:pPr>
      <w:r>
        <w:t xml:space="preserve">A central theme in "Midwife" is the sanctity and science of midwifery. In the 1940s setting, Mary’s role highlights a time when community-based care was paramount. This historical perspective offers valuable lessons for modern healthcare systems, including those in Vietnam Ho Chi Minh City. While Ho Chi Minh City boasts advanced medical infrastructure and high hospital birth rates, there is a growing interest in holistic and patient-centered care that mirrors the ethos of traditional midwifery.</w:t>
      </w:r>
    </w:p>
    <w:p>
      <w:pPr>
        <w:pStyle w:val="BodyText"/>
      </w:pPr>
      <w:r>
        <w:t xml:space="preserve">In "Midwife," Ann Hood emphasizes the emotional labor involved in childbirth. Mary does not just deliver babies; she provides comfort, dignity, and psychological support to women who are often isolated by shame or fear. This aspect of care is crucial for understanding maternal well-being in urban environments like Ho Chi Minh City, where rapid modernization can sometimes lead to social isolation among new mothers. The novel suggests that effective healthcare must address not only the physical but also the emotional needs of patients, a principle that remains highly relevant in Vietnam Ho Chi Minh City today.</w:t>
      </w:r>
    </w:p>
    <w:bookmarkEnd w:id="22"/>
    <w:bookmarkStart w:id="23" w:name="Xa0e47b56d2d4b7abc45855ddaceb7853e43881b"/>
    <w:p>
      <w:pPr>
        <w:pStyle w:val="Heading2"/>
      </w:pPr>
      <w:r>
        <w:t xml:space="preserve">IV. Cultural Relevance: Connecting to Vietnam Ho Chi Minh City</w:t>
      </w:r>
    </w:p>
    <w:p>
      <w:pPr>
        <w:pStyle w:val="FirstParagraph"/>
      </w:pPr>
      <w:r>
        <w:t xml:space="preserve">The relevance of "Midwife" extends beyond its American setting when viewed through the lens of global health and cultural exchange. In Vietnam, particularly in a bustling metropolis like Ho Chi Minh City, the concept of motherhood is deeply embedded in social structures. Traditional Vietnamese culture places immense value on family lineage and maternal sacrifice. However, contemporary life in Ho Chi Minh City presents unique challenges: high-pressure work environments, urban stressors, and changing family dynamics.</w:t>
      </w:r>
    </w:p>
    <w:p>
      <w:pPr>
        <w:pStyle w:val="BodyText"/>
      </w:pPr>
      <w:r>
        <w:t xml:space="preserve">Reading "Midwife" offers readers in Vietnam Ho Chi Minh City an opportunity to reflect on the universal experience of childbirth. Despite geographical distance from Rhode Island’s snowy winters, the struggles faced by Mary’s patients—the fear of death during labor, the stigma surrounding unwed motherhood, and the joy of new life—are shared experiences across cultures. For healthcare professionals and laypeople in Vietnam Ho Chi Minh City alike, Hood’s portrayal serves as a reminder that behind every medical statistic is a human story requiring empathy.</w:t>
      </w:r>
    </w:p>
    <w:bookmarkEnd w:id="23"/>
    <w:bookmarkStart w:id="24" w:name="v.-character-dynamics-and-social-support"/>
    <w:p>
      <w:pPr>
        <w:pStyle w:val="Heading2"/>
      </w:pPr>
      <w:r>
        <w:t xml:space="preserve">V. Character Dynamics and Social Support</w:t>
      </w:r>
    </w:p>
    <w:p>
      <w:pPr>
        <w:pStyle w:val="FirstParagraph"/>
      </w:pPr>
      <w:r>
        <w:t xml:space="preserve">The character of Mary Lathrop exemplifies resilience and compassion. Her journey from an outsider to a trusted community figure mirrors the integration process many expatriates or migrants might experience in Ho Chi Minh City, though her role is distinctly rooted in care rather than commerce. The network of women Mary supports also highlights the importance of community support systems. In Vietnam Ho Chi Minh City, while nuclear families are becoming more common, traditional extended family networks and community groups remain vital sources of emotional support for mothers.</w:t>
      </w:r>
    </w:p>
    <w:p>
      <w:pPr>
        <w:pStyle w:val="BodyText"/>
      </w:pPr>
      <w:r>
        <w:t xml:space="preserve">Hood’s depiction of female solidarity challenges patriarchal norms that often marginalize women’s voices. This theme is particularly poignant in discussions about gender roles and professional opportunities in Vietnam Ho Chi Minh City, where women are increasingly prominent in the workforce yet still navigate traditional expectations regarding motherhood. "Midwife" encourages a re-evaluation of how society values caregiving professions, advocating for greater respect and resources for those who dedicate their lives to supporting others during vulnerable times.</w:t>
      </w:r>
    </w:p>
    <w:bookmarkEnd w:id="24"/>
    <w:bookmarkStart w:id="25" w:name="vi.-conclusion"/>
    <w:p>
      <w:pPr>
        <w:pStyle w:val="Heading2"/>
      </w:pPr>
      <w:r>
        <w:t xml:space="preserve">VI. Conclusion</w:t>
      </w:r>
    </w:p>
    <w:p>
      <w:pPr>
        <w:pStyle w:val="FirstParagraph"/>
      </w:pPr>
      <w:r>
        <w:t xml:space="preserve">"Midwife" by Ann Hood is more than a historical fiction novel; it is a testament to the enduring power of human connection in the face of adversity. Its exploration of maternal health, emotional resilience, and community care provides rich material for reflection and discussion. For readers in Vietnam Ho Chi Minh City, the book serves as both an educational tool and a source of inspiration.</w:t>
      </w:r>
    </w:p>
    <w:p>
      <w:pPr>
        <w:pStyle w:val="BodyText"/>
      </w:pPr>
      <w:r>
        <w:t xml:space="preserve">In conclusion, this Book Report highlights that while "Midwife" is set in 1940s America, its messages transcend borders. The principles of compassionate care, holistic support for mothers, and respect for the birthing process are universal. By engaging with Hood’s narrative, individuals in Vietnam Ho Chi Minh City can gain deeper insights into the complexities of maternal health and the importance of nurturing strong community bonds. Whether one is a healthcare provider aiming to improve patient experiences or a reader interested in feminist literature, "Midwife" offers timeless wisdom applicable to life in modern Vietnam Ho Chi Minh City.</w:t>
      </w:r>
    </w:p>
    <w:p>
      <w:pPr>
        <w:pStyle w:val="BodyText"/>
      </w:pPr>
      <w:r>
        <w:t xml:space="preserve">This analysis underscores that regardless of location, whether in Rhode Island or Vietnam Ho Chi Minh City, the act of midwifery—and the broader support systems surrounding childbirth—remains a critical pillar of societal health and human dignity. Ann Hood’s work continues to inspire conversations about how we care for our mothers, our daughters, and ourselves.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A Perspective from Ho Chi Minh City</dc:title>
  <dc:creator/>
  <dc:language>en</dc:language>
  <cp:keywords/>
  <dcterms:created xsi:type="dcterms:W3CDTF">2026-07-29T19:20:37Z</dcterms:created>
  <dcterms:modified xsi:type="dcterms:W3CDTF">2026-07-29T19:20:37Z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