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Brazil</w:t>
      </w:r>
      <w:r>
        <w:t xml:space="preserve"> </w:t>
      </w:r>
      <w:r>
        <w:t xml:space="preserve">Brasília</w:t>
      </w:r>
    </w:p>
    <w:bookmarkStart w:id="27" w:name="Xea0e9353866d15528f12bba516eb914e3a9c5f1"/>
    <w:p>
      <w:pPr>
        <w:pStyle w:val="Heading1"/>
      </w:pPr>
      <w:r>
        <w:t xml:space="preserve">A Strategic Analysis of Leadership and Duty in the Modern Military Officer Profile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Defense Ministry Liaison</w:t>
      </w:r>
      <w:r>
        <w:br/>
      </w:r>
      <w:r>
        <w:rPr>
          <w:bCs/>
          <w:b/>
        </w:rPr>
        <w:t xml:space="preserve">From:</w:t>
      </w:r>
      <w:r>
        <w:t xml:space="preserve"> </w:t>
      </w:r>
      <w:r>
        <w:t xml:space="preserve">Senior Analyst Desk</w:t>
      </w:r>
      <w:r>
        <w:br/>
      </w:r>
    </w:p>
    <w:bookmarkStart w:id="20" w:name="introduction"/>
    <w:p>
      <w:pPr>
        <w:pStyle w:val="Heading2"/>
      </w:pPr>
      <w:r>
        <w:t xml:space="preserve">Introduction</w:t>
      </w:r>
    </w:p>
    <w:p>
      <w:pPr>
        <w:pStyle w:val="FirstParagraph"/>
      </w:pPr>
      <w:r>
        <w:t xml:space="preserve">The role of a</w:t>
      </w:r>
      <w:r>
        <w:t xml:space="preserve"> </w:t>
      </w:r>
      <w:r>
        <w:t xml:space="preserve">Military Officer has undergone profound transformation in recent decades. While traditional military doctrine emphasizes hierarchy, discipline, and combat readiness, contemporary geopolitical realities demand a more nuanced understanding of leadership. This book report analyzes key themes derived from seminal works on military leadership and strategy, specifically tailored to the context of</w:t>
      </w:r>
      <w:r>
        <w:t xml:space="preserve"> </w:t>
      </w:r>
      <w:r>
        <w:rPr>
          <w:bCs/>
          <w:b/>
        </w:rPr>
        <w:t xml:space="preserve">Brazil Brasília</w:t>
      </w:r>
      <w:r>
        <w:t xml:space="preserve">. As the capital city serves as the political and administrative heart of Brazil it is crucial for officers stationed or operating in this region to understand not just tactical warfare but also diplomatic engagement public relations and inter-agency cooperation. The following report explores how these literary insights can be applied to enhance operational effectiveness within the Brazilian defense framework.</w:t>
      </w:r>
    </w:p>
    <w:bookmarkEnd w:id="20"/>
    <w:bookmarkStart w:id="21" w:name="X64e3cb7dc743253a30e7ecae3fc080d4f20bdf2"/>
    <w:p>
      <w:pPr>
        <w:pStyle w:val="Heading2"/>
      </w:pPr>
      <w:r>
        <w:t xml:space="preserve">The Core Identity of the Military Officer</w:t>
      </w:r>
    </w:p>
    <w:p>
      <w:pPr>
        <w:pStyle w:val="FirstParagraph"/>
      </w:pPr>
      <w:r>
        <w:t xml:space="preserve">At its foundation, a</w:t>
      </w:r>
      <w:r>
        <w:t xml:space="preserve"> </w:t>
      </w:r>
      <w:r>
        <w:t xml:space="preserve">Military Officer is defined by three pillars: honor, courage, and commitment. Classic literature such as "The Art of War" by Sun Tzu and modern interpretations like "On War" by Carl von Clausewitz provide the theoretical backbone for understanding these values. However in the specific context of</w:t>
      </w:r>
      <w:r>
        <w:t xml:space="preserve"> </w:t>
      </w:r>
      <w:r>
        <w:rPr>
          <w:bCs/>
          <w:b/>
        </w:rPr>
        <w:t xml:space="preserve">Brazil Brasília</w:t>
      </w:r>
      <w:r>
        <w:t xml:space="preserve"> </w:t>
      </w:r>
      <w:r>
        <w:t xml:space="preserve">these concepts must be adapted to a democratic civilian-controlled military structure.</w:t>
      </w:r>
      <w:r>
        <w:br/>
      </w:r>
      <w:r>
        <w:br/>
      </w:r>
      <w:r>
        <w:t xml:space="preserve">In Brazil Brasília, officers frequently interact with high-ranking government officials diplomats and international stakeholders. Therefore the traditional image of the officer as merely a combatant must expand to include roles as cultural ambassadors strategic advisors and stabilizing forces in domestic security operations. The literature suggests that successful officers possess high emotional intelligence alongside tactical acumen. They must navigate complex bureaucratic landscapes while maintaining strict adherence to legal frameworks and human rights standards.</w:t>
      </w:r>
    </w:p>
    <w:bookmarkEnd w:id="21"/>
    <w:bookmarkStart w:id="22" w:name="X5a333d778e709e042a077c87be70d92a2e8b650"/>
    <w:p>
      <w:pPr>
        <w:pStyle w:val="Heading2"/>
      </w:pPr>
      <w:r>
        <w:t xml:space="preserve">Strategic Leadership in a Democratic Context</w:t>
      </w:r>
    </w:p>
    <w:p>
      <w:pPr>
        <w:pStyle w:val="FirstParagraph"/>
      </w:pPr>
      <w:r>
        <w:t xml:space="preserve">One of the most significant themes explored in contemporary military literature is the challenge of leading troops within a democratic society. For officers based in</w:t>
      </w:r>
      <w:r>
        <w:t xml:space="preserve"> </w:t>
      </w:r>
      <w:r>
        <w:rPr>
          <w:bCs/>
          <w:b/>
        </w:rPr>
        <w:t xml:space="preserve">Brazil Brasília</w:t>
      </w:r>
      <w:r>
        <w:t xml:space="preserve">, this theme is particularly relevant given the city’s status as a hub for political decision-making. The book report highlights that modern leadership requires transparency and accountability. Officers must communicate effectively with civilian leadership ensuring that military actions align with national policy objectives.</w:t>
      </w:r>
      <w:r>
        <w:br/>
      </w:r>
      <w:r>
        <w:br/>
      </w:r>
      <w:r>
        <w:t xml:space="preserve">Literature such as "Leaders Eat Last" by Simon Sinek reinforces the idea that trust is the currency of command. In a setting like</w:t>
      </w:r>
      <w:r>
        <w:t xml:space="preserve"> </w:t>
      </w:r>
      <w:r>
        <w:rPr>
          <w:bCs/>
          <w:b/>
        </w:rPr>
        <w:t xml:space="preserve">Brazil Brasília</w:t>
      </w:r>
      <w:r>
        <w:t xml:space="preserve">, where media scrutiny is intense and political pressure can be high, building internal cohesion among troops while maintaining external legitimacy is paramount. The report emphasizes that officers who prioritize the well-being of their subordinates foster loyalty and resilience, which are critical during both peacekeeping missions and emergency response scenarios.</w:t>
      </w:r>
    </w:p>
    <w:bookmarkEnd w:id="22"/>
    <w:bookmarkStart w:id="23" w:name="X2fbf9601df1c6919b8812485bcaab6fd85e97c6"/>
    <w:p>
      <w:pPr>
        <w:pStyle w:val="Heading2"/>
      </w:pPr>
      <w:r>
        <w:t xml:space="preserve">Diplomacy and Soft Power: The Officer as Ambassador</w:t>
      </w:r>
    </w:p>
    <w:p>
      <w:pPr>
        <w:pStyle w:val="FirstParagraph"/>
      </w:pPr>
      <w:r>
        <w:t xml:space="preserve">Beyond combat capabilities the literature underscores the importance of soft power. In</w:t>
      </w:r>
      <w:r>
        <w:t xml:space="preserve"> </w:t>
      </w:r>
      <w:r>
        <w:rPr>
          <w:bCs/>
          <w:b/>
        </w:rPr>
        <w:t xml:space="preserve">Brazil Brasília</w:t>
      </w:r>
      <w:r>
        <w:t xml:space="preserve">, officers often participate in joint exercises international summits and humanitarian aid operations. These activities require a deep understanding of cultural sensitivity and diplomatic protocol. Books focusing on military diplomacy argue that every interaction an officer has contributes to Brazil’s broader foreign policy goals.</w:t>
      </w:r>
      <w:r>
        <w:br/>
      </w:r>
      <w:r>
        <w:br/>
      </w:r>
      <w:r>
        <w:t xml:space="preserve">This aspect is vital for</w:t>
      </w:r>
      <w:r>
        <w:t xml:space="preserve"> </w:t>
      </w:r>
      <w:r>
        <w:rPr>
          <w:bCs/>
          <w:b/>
        </w:rPr>
        <w:t xml:space="preserve">Brazil Brasília</w:t>
      </w:r>
      <w:r>
        <w:t xml:space="preserve">-based personnel who may serve as liaisons with other South American nations or global powers. The report recommends that officers engage in continuous education regarding international relations and regional history. By doing so they can better articulate Brazil’s strategic interests and foster cooperation on issues such as border security environmental protection in the Amazon region and counter-narcotics efforts.</w:t>
      </w:r>
    </w:p>
    <w:bookmarkEnd w:id="23"/>
    <w:bookmarkStart w:id="24" w:name="X7722b5379228d366be848825a228eb99d9281a1"/>
    <w:p>
      <w:pPr>
        <w:pStyle w:val="Heading2"/>
      </w:pPr>
      <w:r>
        <w:t xml:space="preserve">Navigating Complexity: Ethics and Decision Making</w:t>
      </w:r>
    </w:p>
    <w:p>
      <w:pPr>
        <w:pStyle w:val="FirstParagraph"/>
      </w:pPr>
      <w:r>
        <w:t xml:space="preserve">The moral dimension of being a</w:t>
      </w:r>
      <w:r>
        <w:t xml:space="preserve"> </w:t>
      </w:r>
      <w:r>
        <w:t xml:space="preserve">Military Officer is extensively covered in philosophical military texts. In</w:t>
      </w:r>
      <w:r>
        <w:t xml:space="preserve"> </w:t>
      </w:r>
      <w:r>
        <w:rPr>
          <w:bCs/>
          <w:b/>
        </w:rPr>
        <w:t xml:space="preserve">Brazil Brasília</w:t>
      </w:r>
      <w:r>
        <w:t xml:space="preserve">, where decisions can have far-reaching implications for national security and human rights officers must be equipped with robust ethical frameworks. The book report draws on case studies that illustrate the consequences of ethical lapses versus those who uphold integrity under pressure.</w:t>
      </w:r>
      <w:r>
        <w:br/>
      </w:r>
      <w:r>
        <w:br/>
      </w:r>
      <w:r>
        <w:t xml:space="preserve">Ethical leadership involves making difficult choices in ambiguous situations. For instance during internal security operations in or around</w:t>
      </w:r>
      <w:r>
        <w:t xml:space="preserve"> </w:t>
      </w:r>
      <w:r>
        <w:rPr>
          <w:bCs/>
          <w:b/>
        </w:rPr>
        <w:t xml:space="preserve">Brazil Brasília</w:t>
      </w:r>
      <w:r>
        <w:t xml:space="preserve">, officers may face dilemmas involving proportionality and necessity. Literature suggests that pre-mission training and ongoing moral education are essential for preparing officers to handle these challenges. The report advocates for scenario-based training exercises that simulate the complex ethical environments found in modern urban warfare and civil disturbance management.</w:t>
      </w:r>
    </w:p>
    <w:bookmarkEnd w:id="24"/>
    <w:bookmarkStart w:id="25" w:name="X2c9ed6faafa4dfa8cde3009a90883eadc1a7e09"/>
    <w:p>
      <w:pPr>
        <w:pStyle w:val="Heading2"/>
      </w:pPr>
      <w:r>
        <w:t xml:space="preserve">The Impact of Technology on Military Roles</w:t>
      </w:r>
    </w:p>
    <w:p>
      <w:pPr>
        <w:pStyle w:val="FirstParagraph"/>
      </w:pPr>
      <w:r>
        <w:t xml:space="preserve">A significant portion of recent military literature addresses the impact of technology on warfare and leadership. For officers in</w:t>
      </w:r>
      <w:r>
        <w:t xml:space="preserve"> </w:t>
      </w:r>
      <w:r>
        <w:rPr>
          <w:bCs/>
          <w:b/>
        </w:rPr>
        <w:t xml:space="preserve">Brazil Brasília</w:t>
      </w:r>
      <w:r>
        <w:t xml:space="preserve">, this means adapting to cyber threats information warfare and the use of drones or surveillance systems. The traditional skill set must now include digital literacy and an understanding of data-driven decision making.</w:t>
      </w:r>
      <w:r>
        <w:br/>
      </w:r>
      <w:r>
        <w:br/>
      </w:r>
      <w:r>
        <w:t xml:space="preserve">The report notes that while technology enhances capabilities it also introduces new vulnerabilities. Officers must balance innovation with security protocols. In</w:t>
      </w:r>
      <w:r>
        <w:t xml:space="preserve"> </w:t>
      </w:r>
      <w:r>
        <w:rPr>
          <w:bCs/>
          <w:b/>
        </w:rPr>
        <w:t xml:space="preserve">Brazil Brasília</w:t>
      </w:r>
      <w:r>
        <w:t xml:space="preserve">, where critical infrastructure is concentrated, protecting military communications and intelligence assets is a top priority. Literature on cyber defense suggests that officers should collaborate closely with civilian tech experts to develop resilient systems.</w:t>
      </w:r>
    </w:p>
    <w:bookmarkEnd w:id="25"/>
    <w:bookmarkStart w:id="26" w:name="X8eb0fc0dfaa3990d4b10e9b21982b1d06da6249"/>
    <w:p>
      <w:pPr>
        <w:pStyle w:val="Heading2"/>
      </w:pPr>
      <w:r>
        <w:t xml:space="preserve">Conclusion and Recommendations for Brazil Brasília</w:t>
      </w:r>
    </w:p>
    <w:p>
      <w:pPr>
        <w:pStyle w:val="FirstParagraph"/>
      </w:pPr>
      <w:r>
        <w:t xml:space="preserve">In conclusion the role of a</w:t>
      </w:r>
      <w:r>
        <w:t xml:space="preserve"> </w:t>
      </w:r>
      <w:r>
        <w:t xml:space="preserve">Military Officer in</w:t>
      </w:r>
      <w:r>
        <w:t xml:space="preserve"> </w:t>
      </w:r>
      <w:r>
        <w:rPr>
          <w:bCs/>
          <w:b/>
        </w:rPr>
        <w:t xml:space="preserve">Brazil Brasília</w:t>
      </w:r>
      <w:r>
        <w:t xml:space="preserve"> </w:t>
      </w:r>
      <w:r>
        <w:t xml:space="preserve">is multifaceted requiring a blend of traditional military virtues and modern adaptive skills. This book report has highlighted key themes from military literature that emphasize leadership ethics diplomatic engagement technological adaptation and ethical decision-making. For officers serving in this strategic capital these insights are not merely academic but practical necessities.</w:t>
      </w:r>
      <w:r>
        <w:br/>
      </w:r>
      <w:r>
        <w:br/>
      </w:r>
      <w:r>
        <w:t xml:space="preserve">It is recommended that defense academies and training centers in</w:t>
      </w:r>
      <w:r>
        <w:t xml:space="preserve"> </w:t>
      </w:r>
      <w:r>
        <w:rPr>
          <w:bCs/>
          <w:b/>
        </w:rPr>
        <w:t xml:space="preserve">Brazil Brasília</w:t>
      </w:r>
      <w:r>
        <w:t xml:space="preserve"> </w:t>
      </w:r>
      <w:r>
        <w:t xml:space="preserve">integrate these literary analyses into their curricula. Workshops on military diplomacy case studies on ethical leadership and simulations of complex command scenarios should become standard components of officer development. By doing so Brazil can ensure that its</w:t>
      </w:r>
      <w:r>
        <w:t xml:space="preserve"> </w:t>
      </w:r>
      <w:r>
        <w:t xml:space="preserve">Military Officers are not only prepared for combat but also equipped to uphold democratic values protect national interests and contribute to regional stability in</w:t>
      </w:r>
      <w:r>
        <w:t xml:space="preserve"> </w:t>
      </w:r>
      <w:r>
        <w:rPr>
          <w:bCs/>
          <w:b/>
        </w:rPr>
        <w:t xml:space="preserve">Brazil Brasília</w:t>
      </w:r>
      <w:r>
        <w:t xml:space="preserve"> </w:t>
      </w:r>
      <w:r>
        <w:t xml:space="preserve">and beyond.</w:t>
      </w:r>
    </w:p>
    <w:p>
      <w:pPr>
        <w:pStyle w:val="BodyText"/>
      </w:pPr>
      <w:r>
        <w:rPr>
          <w:iCs/>
          <w:i/>
        </w:rPr>
        <w:t xml:space="preserve">This document serves as a foundational reference for ongoing discussions regarding the professional development of military personnel in the Federal District. Further research into specific regional case studies is encouraged to refine these strategies effectively.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Strategic Insights for Brazil Brasília</dc:title>
  <dc:creator/>
  <dc:language>en</dc:language>
  <cp:keywords/>
  <dcterms:created xsi:type="dcterms:W3CDTF">2026-07-30T00:35:12Z</dcterms:created>
  <dcterms:modified xsi:type="dcterms:W3CDTF">2026-07-30T00:35:12Z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