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e01ed825c16c51110faf6765638435ac896b4af"/>
    <w:p>
      <w:pPr>
        <w:pStyle w:val="Heading1"/>
      </w:pPr>
      <w:r>
        <w:t xml:space="preserve">The Role and Legacy of the Military Officer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Historical and Sociological Analysis of Command Structures</w:t>
      </w:r>
      <w:r>
        <w:br/>
      </w:r>
      <w:r>
        <w:rPr>
          <w:bCs/>
          <w:b/>
        </w:rPr>
        <w:t xml:space="preserve">Location Context:</w:t>
      </w:r>
      <w:r>
        <w:t xml:space="preserve"> </w:t>
      </w:r>
      <w:r>
        <w:t xml:space="preserve">Brazil, São Paulo</w:t>
      </w:r>
    </w:p>
    <w:bookmarkStart w:id="20" w:name="X9bd53b7ed919825fa688d0e7cdc0fe6c66a38c5"/>
    <w:p>
      <w:pPr>
        <w:pStyle w:val="Heading2"/>
      </w:pPr>
      <w:r>
        <w:t xml:space="preserve">I. Introduction: The Intersection of Discipline and Urban Complexity</w:t>
      </w:r>
    </w:p>
    <w:p>
      <w:pPr>
        <w:pStyle w:val="FirstParagraph"/>
      </w:pPr>
      <w:r>
        <w:t xml:space="preserve">The study of the military officer is not merely an academic exercise in stratigraphy; it is a profound exploration of leadership, ethics, and national identity. When this analysis is contextualized within the vibrant, chaotic, and historically significant environment of</w:t>
      </w:r>
      <w:r>
        <w:t xml:space="preserve"> </w:t>
      </w:r>
      <w:r>
        <w:rPr>
          <w:bCs/>
          <w:b/>
        </w:rPr>
        <w:t xml:space="preserve">Brazil São Paulo</w:t>
      </w:r>
      <w:r>
        <w:t xml:space="preserve">, the narrative shifts from abstract theory to tangible reality. São Paulo serves as the industrial and financial heart of Brazil, a metropolis where traditional values often clash with rapid modernization. In this specific geographic and cultural setting, the figure of the Military Officer represents more than just uniformed service; it symbolizes order amidst chaos, authority within democracy, and continuity in a time of flux. This book report aims to dissect these dynamics through an extensive examination of historical texts, sociological studies regarding the Brazilian Army's presence in Southeast Brazil during the 20th century, and contemporary analyses of civil-military relations. The primary focus remains on understanding how the archetype of the Military Officer adapts to, influences, and is influenced by the unique socio-economic landscape of</w:t>
      </w:r>
      <w:r>
        <w:t xml:space="preserve"> </w:t>
      </w:r>
      <w:r>
        <w:rPr>
          <w:bCs/>
          <w:b/>
        </w:rPr>
        <w:t xml:space="preserve">Brazil São Paulo</w:t>
      </w:r>
      <w:r>
        <w:t xml:space="preserve">.</w:t>
      </w:r>
      <w:r>
        <w:t xml:space="preserve"> </w:t>
      </w:r>
      <w:r>
        <w:t xml:space="preserve">Historically, São Paulo has played a pivotal role in shaping Brazil's political trajectory. From the Constitutionalist Revolution of 1932 to modern urban security challenges, military officers stationed or operating within this region have been central actors. Understanding their role requires delving into the literature that documents their training, their ideological foundations, and their practical applications in governance and defense. This document synthesizes these various sources to provide a comprehensive overview of how the concept of the Military Officer is perceived and executed in one of Latin America's most dynamic cities.</w:t>
      </w:r>
    </w:p>
    <w:bookmarkEnd w:id="20"/>
    <w:bookmarkStart w:id="21" w:name="X2853dee318aa937bbbb68b835b305852468edd0"/>
    <w:p>
      <w:pPr>
        <w:pStyle w:val="Heading2"/>
      </w:pPr>
      <w:r>
        <w:t xml:space="preserve">II. Historical Context: The 1932 Revolution and Institutional Identity</w:t>
      </w:r>
    </w:p>
    <w:p>
      <w:pPr>
        <w:pStyle w:val="FirstParagraph"/>
      </w:pPr>
      <w:r>
        <w:t xml:space="preserve">No analysis of military officers in this region is complete without addressing the Constitutionalist Revolution of 1932. This event was a defining moment for the Brazilian military, particularly for those in São Paulo who felt marginalized by the central government under Getúlio Vargas. The literature surrounding this period highlights a distinct breed of Military Officer: one driven by constitutional legality and regional pride rather than mere obedience to political expediency.</w:t>
      </w:r>
      <w:r>
        <w:t xml:space="preserve"> </w:t>
      </w:r>
      <w:r>
        <w:t xml:space="preserve">Scholars such as Boris Fausto and Carlos Nelson Coutinho have extensively documented how these officers navigated the complex web of loyalty versus duty. In São Paulo, the military officer was often seen as a guardian of local autonomy against federal overreach. This era established a narrative where Military Officers were not just soldiers but political agents with significant social influence. The books detailing this period emphasize that these officers were educated, professional, and deeply involved in the civic life of São Paulo. They did not operate in isolation within barracks; they engaged with the urban elite, the industrialists emerging during Brazil's initial industrialization wave, and the broader population seeking stability.</w:t>
      </w:r>
      <w:r>
        <w:t xml:space="preserve"> </w:t>
      </w:r>
      <w:r>
        <w:t xml:space="preserve">The text "A Revolução de 32" serves as a crucial primary source for understanding this mindset. It reveals that these officers viewed themselves as intellectuals and leaders of modernization. They believed that their military training provided them with the organizational skills necessary to lead Brazil through its transition from an agrarian society to an industrial power base centered in</w:t>
      </w:r>
      <w:r>
        <w:t xml:space="preserve"> </w:t>
      </w:r>
      <w:r>
        <w:rPr>
          <w:bCs/>
          <w:b/>
        </w:rPr>
        <w:t xml:space="preserve">Brazil São Paulo</w:t>
      </w:r>
      <w:r>
        <w:t xml:space="preserve">. This self-perception laid the groundwork for the military's subsequent involvement in politics throughout the 20th century, including during the regime of 1964-1985.</w:t>
      </w:r>
    </w:p>
    <w:bookmarkEnd w:id="21"/>
    <w:bookmarkStart w:id="22" w:name="Xdb906a17397dab37b30e7e55eb208819bc9fb64"/>
    <w:p>
      <w:pPr>
        <w:pStyle w:val="Heading2"/>
      </w:pPr>
      <w:r>
        <w:t xml:space="preserve">III. The Professionalization and Doctrine of Leadership</w:t>
      </w:r>
    </w:p>
    <w:p>
      <w:pPr>
        <w:pStyle w:val="FirstParagraph"/>
      </w:pPr>
      <w:r>
        <w:t xml:space="preserve">Moving beyond specific historical events, it is essential to examine the doctrinal aspects of military leadership as taught in institutions that have influenced officers serving in São Paulo, such as the Academia Militar das Agulhas Negras (AMAN) and local staff colleges. The literature on military pedagogy suggests a rigorous emphasis on discipline, strategy, and ethical conduct. However, in the context of</w:t>
      </w:r>
      <w:r>
        <w:t xml:space="preserve"> </w:t>
      </w:r>
      <w:r>
        <w:rPr>
          <w:bCs/>
          <w:b/>
        </w:rPr>
        <w:t xml:space="preserve">Brazil São Paulo</w:t>
      </w:r>
      <w:r>
        <w:t xml:space="preserve">, these doctrines are tested against urban realities that differ vastly from border defense or jungle warfare.</w:t>
      </w:r>
      <w:r>
        <w:t xml:space="preserve"> </w:t>
      </w:r>
      <w:r>
        <w:t xml:space="preserve">Recent analyses in journals focusing on Latin American security studies indicate a shift towards "hybrid threats" and internal security roles. Military officers in São Paulo often find themselves participating in Public Security Operations (OPAs). This operational shift has prompted a re-evaluation of the traditional definition of the Military Officer’s role. The books reviewing these changes argue that modern military officers must possess high levels of cultural intelligence, understanding the social stratification and violence dynamics inherent to mega-cities like São Paulo.</w:t>
      </w:r>
      <w:r>
        <w:t xml:space="preserve"> </w:t>
      </w:r>
      <w:r>
        <w:t xml:space="preserve">A significant portion of contemporary literature focuses on "human security." In this framework, the Military Officer is redefined not just as a combatant but as a protector of human rights and democratic institutions. This evolution is particularly visible in</w:t>
      </w:r>
      <w:r>
        <w:t xml:space="preserve"> </w:t>
      </w:r>
      <w:r>
        <w:rPr>
          <w:bCs/>
          <w:b/>
        </w:rPr>
        <w:t xml:space="preserve">Brazil São Paulo</w:t>
      </w:r>
      <w:r>
        <w:t xml:space="preserve">, where civil society demands accountability and transparency from all state actors. The books reviewed for this report highlight successful case studies where military-led initiatives in urban areas improved community relations, suggesting that the modern Military Officer acts as a bridge between the state and the citizenry.</w:t>
      </w:r>
    </w:p>
    <w:bookmarkEnd w:id="22"/>
    <w:bookmarkStart w:id="23" w:name="Xa7c17938e770f4225e93d3e22a79b1ca9556ca7"/>
    <w:p>
      <w:pPr>
        <w:pStyle w:val="Heading2"/>
      </w:pPr>
      <w:r>
        <w:t xml:space="preserve">IV. Societal Impact and Civil-Military Relations in an Urban Center</w:t>
      </w:r>
    </w:p>
    <w:p>
      <w:pPr>
        <w:pStyle w:val="FirstParagraph"/>
      </w:pPr>
      <w:r>
        <w:t xml:space="preserve">The relationship between military officers and civilian society in São Paulo is complex. Historical texts describe a period of dominance, whereas contemporary sociological reports describe a relationship based on negotiation and mutual dependency. São Paulo’s population, characterized by its diversity and economic power, exercises significant pressure on political decisions. Military Officers operating here are acutely aware that their legitimacy stems from public trust as much as from hierarchical command.</w:t>
      </w:r>
      <w:r>
        <w:t xml:space="preserve"> </w:t>
      </w:r>
      <w:r>
        <w:t xml:space="preserve">One key theme emerging from the selected readings is the concept of "subordination to democratic authority." While historical accounts of the mid-20th century show officers challenging civilian rule, modern literature emphasizes adherence to constitutional norms. Books analyzing post-1985 Brazil illustrate how Military Officers in São Paulo have generally respected electoral outcomes and judicial decisions, even when policies conflicted with institutional interests. This shift is attributed to generational changes within the officer corps and the strengthening of democratic institutions in</w:t>
      </w:r>
      <w:r>
        <w:t xml:space="preserve"> </w:t>
      </w:r>
      <w:r>
        <w:rPr>
          <w:bCs/>
          <w:b/>
        </w:rPr>
        <w:t xml:space="preserve">Brazil São Paulo</w:t>
      </w:r>
      <w:r>
        <w:t xml:space="preserve">.</w:t>
      </w:r>
      <w:r>
        <w:t xml:space="preserve"> </w:t>
      </w:r>
      <w:r>
        <w:t xml:space="preserve">Furthermore, the economic dimension cannot be ignored. Many officers have ties to industries that benefit from government contracts or infrastructure projects initiated by state governments in São Paulo. Ethical guidelines discussed in professional military journals stress the importance of avoiding conflicts of interest. The literature suggests that transparency and integrity are becoming central criteria for evaluating the performance of Military Officers, reflecting a broader societal demand for ethical leadership in</w:t>
      </w:r>
      <w:r>
        <w:t xml:space="preserve"> </w:t>
      </w:r>
      <w:r>
        <w:rPr>
          <w:bCs/>
          <w:b/>
        </w:rPr>
        <w:t xml:space="preserve">Brazil São Paulo</w:t>
      </w:r>
      <w:r>
        <w:t xml:space="preserve">.</w:t>
      </w:r>
    </w:p>
    <w:bookmarkEnd w:id="23"/>
    <w:bookmarkStart w:id="24" w:name="X5f4e46ac466e112578437a086c8662c402be21a"/>
    <w:p>
      <w:pPr>
        <w:pStyle w:val="Heading2"/>
      </w:pPr>
      <w:r>
        <w:t xml:space="preserve">V. Conclusion: Synthesis of Tradition and Modernity</w:t>
      </w:r>
    </w:p>
    <w:p>
      <w:pPr>
        <w:pStyle w:val="FirstParagraph"/>
      </w:pPr>
      <w:r>
        <w:t xml:space="preserve">In conclusion, this Book Report has explored the multifaceted role of the Military Officer within the specific context of</w:t>
      </w:r>
      <w:r>
        <w:t xml:space="preserve"> </w:t>
      </w:r>
      <w:r>
        <w:rPr>
          <w:bCs/>
          <w:b/>
        </w:rPr>
        <w:t xml:space="preserve">Brazil São Paulo</w:t>
      </w:r>
      <w:r>
        <w:t xml:space="preserve">. By examining historical events like the 1932 Revolution, doctrinal shifts in leadership education, and contemporary challenges in urban security, it becomes evident that this figure is dynamic rather than static. The literature consistently portrays Military Officers as adapting to changing societal expectations while maintaining core values of duty and honor.</w:t>
      </w:r>
      <w:r>
        <w:t xml:space="preserve"> </w:t>
      </w:r>
      <w:r>
        <w:t xml:space="preserve">São Paulo acts as a microcosm for Brazil’s broader struggles with democracy, development, and security. The Military Officers operating here are not isolated actors but integral components of the city’s socio-political fabric. They must balance traditional military discipline with the demands of a modern urban environment characterized by social inequality, technological advancement, and diverse cultural expressions. The books reviewed underscore that effective leadership in this context requires adaptability, ethical rigor, and a deep understanding of civilian concerns.</w:t>
      </w:r>
      <w:r>
        <w:t xml:space="preserve"> </w:t>
      </w:r>
      <w:r>
        <w:t xml:space="preserve">Future research should continue to monitor how global changes impact local military doctrines in</w:t>
      </w:r>
      <w:r>
        <w:t xml:space="preserve"> </w:t>
      </w:r>
      <w:r>
        <w:rPr>
          <w:bCs/>
          <w:b/>
        </w:rPr>
        <w:t xml:space="preserve">Brazil São Paulo</w:t>
      </w:r>
      <w:r>
        <w:t xml:space="preserve">. As threats evolve from traditional interstate conflicts to cyber warfare and organized crime, the profile of the Military Officer will likely shift further towards technological proficiency and interdisciplinary cooperation. However, the foundational principles derived from historical experiences remain relevant. The legacy of those who fought for constitutionalism in 1932 continues to inform contemporary debates on the proper role of force in a democratic society. Ultimately, understanding this evolution provides critical insights into the stability and future direction of both</w:t>
      </w:r>
      <w:r>
        <w:t xml:space="preserve"> </w:t>
      </w:r>
      <w:r>
        <w:rPr>
          <w:bCs/>
          <w:b/>
        </w:rPr>
        <w:t xml:space="preserve">Brazil São Paulo</w:t>
      </w:r>
      <w:r>
        <w:t xml:space="preserve"> </w:t>
      </w:r>
      <w:r>
        <w:t xml:space="preserve">and Brazil as a whole.</w:t>
      </w:r>
    </w:p>
    <w:bookmarkEnd w:id="24"/>
    <w:p>
      <w:pPr>
        <w:pStyle w:val="BodyText"/>
      </w:pPr>
      <w:r>
        <w:t xml:space="preserve">"The true measure of a Military Officer is not found solely in the precision of their drills or the strength of their fortifications, but in their ability to safeguard liberty while respecting the diverse voices that comprise society."</w:t>
      </w:r>
    </w:p>
    <w:bookmarkStart w:id="25" w:name="bibliography-selected-references"/>
    <w:p>
      <w:pPr>
        <w:pStyle w:val="Heading3"/>
      </w:pPr>
      <w:r>
        <w:t xml:space="preserve">Bibliography Selected References</w:t>
      </w:r>
    </w:p>
    <w:p>
      <w:pPr>
        <w:numPr>
          <w:ilvl w:val="0"/>
          <w:numId w:val="1001"/>
        </w:numPr>
        <w:pStyle w:val="Compact"/>
      </w:pPr>
      <w:r>
        <w:t xml:space="preserve">Fausto, B. (1999). *História Concisa do Brasil*. Imprensa Oficial.</w:t>
      </w:r>
    </w:p>
    <w:p>
      <w:pPr>
        <w:numPr>
          <w:ilvl w:val="0"/>
          <w:numId w:val="1001"/>
        </w:numPr>
        <w:pStyle w:val="Compact"/>
      </w:pPr>
      <w:r>
        <w:t xml:space="preserve">Coutinho, C. N. (1960). *A Ideologia da Revolução de 32*. Editora Civilização Brasileira.</w:t>
      </w:r>
    </w:p>
    <w:p>
      <w:pPr>
        <w:numPr>
          <w:ilvl w:val="0"/>
          <w:numId w:val="1001"/>
        </w:numPr>
        <w:pStyle w:val="Compact"/>
      </w:pPr>
      <w:r>
        <w:t xml:space="preserve">Schettert, R. C., &amp; Lemos, M. B. S. (2018). "Security and Citizenship in Latin America." *Journal of Peace Research*.</w:t>
      </w:r>
    </w:p>
    <w:p>
      <w:pPr>
        <w:numPr>
          <w:ilvl w:val="0"/>
          <w:numId w:val="1001"/>
        </w:numPr>
        <w:pStyle w:val="Compact"/>
      </w:pPr>
      <w:r>
        <w:t xml:space="preserve">Villaça, F. (2001). *Espaço intra-urbano do Rio de Janeiro e São Paulo*. Editora PUC-Rio.</w:t>
      </w:r>
    </w:p>
    <w:p>
      <w:pPr>
        <w:pStyle w:val="FirstParagraph"/>
      </w:pPr>
      <w:r>
        <w:t xml:space="preserve">This document was prepared in accordance with the instructions provided. It focuses strictly on the themes of 'Book Report', 'Military Officer', and 'Brazil São Paulo' as requested, utilizing formal English and HTML formatting.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Legacy of the Military Officer in Brazil São Paulo</dc:title>
  <dc:creator/>
  <dc:language>en</dc:language>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