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w:t>
      </w:r>
      <w:r>
        <w:t xml:space="preserve"> </w:t>
      </w:r>
      <w:r>
        <w:t xml:space="preserve">France</w:t>
      </w:r>
      <w:r>
        <w:t xml:space="preserve"> </w:t>
      </w:r>
      <w:r>
        <w:t xml:space="preserve">Lyon</w:t>
      </w:r>
    </w:p>
    <w:p>
      <w:pPr>
        <w:pStyle w:val="FirstParagraph"/>
      </w:pPr>
      <w:r>
        <w:t xml:space="preserve">```html</w:t>
      </w:r>
    </w:p>
    <w:bookmarkStart w:id="26" w:name="X11dd43acbce8f1582078b7c51c0736346e2f1ca"/>
    <w:p>
      <w:pPr>
        <w:pStyle w:val="Heading1"/>
      </w:pPr>
      <w:r>
        <w:t xml:space="preserve">The Burden of Command and Cultural Diplomacy: A Study of the Modern Military Officer in France Lyon</w:t>
      </w:r>
    </w:p>
    <w:bookmarkStart w:id="20" w:name="Xb8e92ba08e4ff846b733187cfde11c51ebe7eb2"/>
    <w:p>
      <w:pPr>
        <w:pStyle w:val="Heading2"/>
      </w:pPr>
      <w:r>
        <w:t xml:space="preserve">I. Introduction to the French Military Officer Corps in Lyon</w:t>
      </w:r>
    </w:p>
    <w:p>
      <w:pPr>
        <w:pStyle w:val="FirstParagraph"/>
      </w:pPr>
      <w:r>
        <w:t xml:space="preserve">The study of the military officer, particularly within the context of contemporary European defense structures, offers a profound insight into leadership, strategic communication, and national security. This report focuses specifically on the role and evolution of the military officer situated in France Lyon (Lyon), a city that serves as a crucial hub for both historical military heritage and modern operational command. Lyon is not merely a geographic location but a symbolic center where French republican values intersect with international cooperation frameworks, including NATO partnerships. Understanding the profile of an officer deployed or stationed in this region requires an examination of their professional duties, their engagement with local civil society, and their contribution to European security architecture.</w:t>
      </w:r>
      <w:r>
        <w:t xml:space="preserve"> </w:t>
      </w:r>
      <w:r>
        <w:t xml:space="preserve">The "Military Officer" is no longer defined solely by tactical expertise on the battlefield but also by strategic acumen and diplomatic sensitivity. In France Lyon, these officers often operate in complex environments where military objectives must align with political stability and public opinion. This report explores how the modern officer navigates these challenges, drawing upon historical precedents set in Lyon’s rich military past and applying them to current operational realities. The city’s history as a stronghold of resistance during World War II adds layers of meaning to the current role of officers who uphold democratic principles against emerging hybrid threats.</w:t>
      </w:r>
    </w:p>
    <w:bookmarkEnd w:id="20"/>
    <w:bookmarkStart w:id="21" w:name="Xd92d1496fb40dfffd633e8c4c8b9f6786ba0bdd"/>
    <w:p>
      <w:pPr>
        <w:pStyle w:val="Heading2"/>
      </w:pPr>
      <w:r>
        <w:t xml:space="preserve">II. Historical Context: Lyon as a Military Crucible</w:t>
      </w:r>
    </w:p>
    <w:p>
      <w:pPr>
        <w:pStyle w:val="FirstParagraph"/>
      </w:pPr>
      <w:r>
        <w:t xml:space="preserve">To understand the contemporary "Military Officer" in France Lyon, one must acknowledge the historical weight carried by this specific locale. Lyon has long been a strategic crossroads, both economically and militarily. During the 19th and 20th centuries, it housed significant garrison units and served as a logistical base for French forces. The legacy of these formations influences current training protocols and command structures based in the region today.</w:t>
      </w:r>
      <w:r>
        <w:t xml:space="preserve"> </w:t>
      </w:r>
      <w:r>
        <w:t xml:space="preserve">Furthermore, Lyon’s role in the French Resistance highlights a unique aspect of officer leadership: moral courage under occupation. Modern officers stationed here are reminded that their authority is derived not just from rank, but from an unwavering commitment to liberty and justice. This historical narrative is integrated into training programs in France Lyon, ensuring that new graduates from military academies understand the ethical dimensions of command. The connection between past sacrifices and present duties creates a distinct cultural identity for officers operating in this zone, fostering a sense of responsibility that extends beyond national borders to encompass European stability.</w:t>
      </w:r>
    </w:p>
    <w:bookmarkEnd w:id="21"/>
    <w:bookmarkStart w:id="22" w:name="X5f7ee7499dac0a5d9906e52b4ee065fd80aedf0"/>
    <w:p>
      <w:pPr>
        <w:pStyle w:val="Heading2"/>
      </w:pPr>
      <w:r>
        <w:t xml:space="preserve">III. Professional Roles and Operational Duties</w:t>
      </w:r>
    </w:p>
    <w:p>
      <w:pPr>
        <w:pStyle w:val="FirstParagraph"/>
      </w:pPr>
      <w:r>
        <w:t xml:space="preserve">The primary function of the military officer in France Lyon involves coordinating multi-agency responses to security crises, conducting joint exercises with allied forces, and maintaining high readiness levels for rapid deployment. These duties require a blend of technical proficiency and soft skills. Officers must be fluent in strategic planning, capable of analyzing intelligence reports from diverse sources including cyber threats and regional instabilities affecting North Africa and the Middle East—regions closely monitored by French forces based in central France.</w:t>
      </w:r>
      <w:r>
        <w:t xml:space="preserve"> </w:t>
      </w:r>
      <w:r>
        <w:t xml:space="preserve">Additionally, officers in France Lyon often serve as liaisons to international partners. Given Lyon’s status as a host city for various diplomatic events and its proximity to key European capitals, military officers frequently participate in bilateral discussions and joint task force meetings. This diplomatic aspect of their role demands exceptional communication skills and cultural awareness. They must navigate differing national protocols while advancing shared security goals, embodying the spirit of collective defense inherent in modern alliances.</w:t>
      </w:r>
    </w:p>
    <w:bookmarkEnd w:id="22"/>
    <w:bookmarkStart w:id="23" w:name="X5ffa24c6b8e98f2fe7ec3d12ac937addc45cfc4"/>
    <w:p>
      <w:pPr>
        <w:pStyle w:val="Heading2"/>
      </w:pPr>
      <w:r>
        <w:t xml:space="preserve">IV. Civil-Military Relations and Community Engagement</w:t>
      </w:r>
    </w:p>
    <w:p>
      <w:pPr>
        <w:pStyle w:val="FirstParagraph"/>
      </w:pPr>
      <w:r>
        <w:t xml:space="preserve">A critical component of the officer’s profile in France Lyon is their relationship with the local population. Unlike isolated military bases, installations in urban centers like Lyon necessitate active engagement with civilians. Officers are expected to participate in community outreach programs, educational initiatives at local schools, and public safety events. This visibility helps demystify military operations and builds trust between armed forces citizens who support them through taxes and national service obligations.</w:t>
      </w:r>
      <w:r>
        <w:t xml:space="preserve"> </w:t>
      </w:r>
      <w:r>
        <w:t xml:space="preserve">In France Lyon, this engagement is particularly vital due to the city’s diverse demographic makeup. Officers must demonstrate inclusivity and respect for multicultural backgrounds while upholding strict codes of conduct. Successful integration into the social fabric of Lyon enhances morale among troops stationed there and strengthens national cohesion during times of crisis. The officer thus acts as an ambassador for the military, translating abstract concepts of national defense into tangible benefits for everyday life in the region.</w:t>
      </w:r>
    </w:p>
    <w:bookmarkEnd w:id="23"/>
    <w:bookmarkStart w:id="24" w:name="v.-challenges-and-future-outlook"/>
    <w:p>
      <w:pPr>
        <w:pStyle w:val="Heading2"/>
      </w:pPr>
      <w:r>
        <w:t xml:space="preserve">V. Challenges and Future Outlook</w:t>
      </w:r>
    </w:p>
    <w:p>
      <w:pPr>
        <w:pStyle w:val="FirstParagraph"/>
      </w:pPr>
      <w:r>
        <w:t xml:space="preserve">Despite its strengths, the role of the military officer in France Lyon faces evolving challenges. Cybersecurity threats pose new risks that require continuous training and adaptation. Furthermore, geopolitical shifts necessitate flexible strategic thinking; officers must be prepared to respond to unforeseen conflicts or humanitarian disasters with minimal warning times. The ability to remain calm under pressure and make decisive judgments remains paramount regardless of technological advancements in warfare.</w:t>
      </w:r>
      <w:r>
        <w:t xml:space="preserve"> </w:t>
      </w:r>
      <w:r>
        <w:t xml:space="preserve">Looking forward, the integration of artificial intelligence and autonomous systems into military operations will further reshape the duties of officers stationed in France Lyon. Training curricula must adapt to prepare personnel for these high-tech environments while preserving human judgment as a key decision-making factor. Moreover, maintaining mental resilience among officers dealing with frequent deployments or heightened alert statuses remains an ongoing priority for defense leadership.</w:t>
      </w:r>
    </w:p>
    <w:bookmarkEnd w:id="24"/>
    <w:bookmarkStart w:id="25" w:name="vi.-conclusion"/>
    <w:p>
      <w:pPr>
        <w:pStyle w:val="Heading2"/>
      </w:pPr>
      <w:r>
        <w:t xml:space="preserve">VI. Conclusion</w:t>
      </w:r>
    </w:p>
    <w:p>
      <w:pPr>
        <w:pStyle w:val="FirstParagraph"/>
      </w:pPr>
      <w:r>
        <w:t xml:space="preserve">In conclusion, the figure of the "Military Officer" in "France Lyon" represents a convergence of historical tradition, professional excellence, and civic responsibility. Their role transcends traditional combat roles to encompass diplomacy, community engagement, and strategic foresight. As guardians of national security within this pivotal French city they embody values that resonate deeply with both local communities and international partners alike. Through rigorous training continuous adaptation to emerging threats strong ethical foundations they ensure peace stability across Europe while honoring legacy those who came before them in defending liberty justice human dignity worldwide</w:t>
      </w:r>
      <w:r>
        <w:t xml:space="preserve"> </w:t>
      </w:r>
      <w:r>
        <w:t xml:space="preserve">This report underscores importance understanding multifaceted nature modern military leadership especially when situated within culturally significant locations like Lyon It highlights need ongoing investment education preparedness innovation ensuring readiness face future challenges effectively maintaining peace prosperity regions influenced by French defense capabilities ultimately reinforcing commitment safeguarding democratic ideals shared values across continents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 France Lyon</dc:title>
  <dc:creator/>
  <dc:language>en</dc:language>
  <cp:keywords/>
  <dcterms:created xsi:type="dcterms:W3CDTF">2026-07-30T01:31:28Z</dcterms:created>
  <dcterms:modified xsi:type="dcterms:W3CDTF">2026-07-30T01:31:28Z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