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France</w:t>
      </w:r>
      <w:r>
        <w:t xml:space="preserve"> </w:t>
      </w:r>
      <w:r>
        <w:t xml:space="preserve">Paris</w:t>
      </w:r>
      <w:r>
        <w:t xml:space="preserve"> </w:t>
      </w:r>
      <w:r>
        <w:t xml:space="preserve">Context</w:t>
      </w:r>
    </w:p>
    <w:bookmarkStart w:id="28" w:name="military-officer-book-report"/>
    <w:p>
      <w:pPr>
        <w:pStyle w:val="Heading1"/>
      </w:pPr>
      <w:r>
        <w:t xml:space="preserve">Military Officer Book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Analysis Division</w:t>
      </w:r>
      <w:r>
        <w:br/>
      </w:r>
      <w:r>
        <w:t xml:space="preserve">: Senior Analyst Unit</w:t>
      </w:r>
      <w:r>
        <w:br/>
      </w:r>
      <w:r>
        <w:t xml:space="preserve">: The Evolution of the Military Officer in the Context of France Paris and Global Security Dynamics</w:t>
      </w:r>
    </w:p>
    <w:bookmarkStart w:id="20" w:name="i.-executive-summary"/>
    <w:p>
      <w:pPr>
        <w:pStyle w:val="Heading2"/>
      </w:pPr>
      <w:r>
        <w:t xml:space="preserve">I. Executive Summary</w:t>
      </w:r>
    </w:p>
    <w:p>
      <w:pPr>
        <w:pStyle w:val="FirstParagraph"/>
      </w:pPr>
      <w:r>
        <w:t xml:space="preserve">The purpose of this comprehensive book report is to analyze the evolving role, responsibilities, and strategic importance of the modern Military Officer within the complex geopolitical landscape centered on France Paris. This document serves as a critical assessment for operational planning and historical contextualization. As global security architectures shift, understanding the dual nature of the military officer—both as a warrior and a diplomat—is paramount. Specifically focusing on France Paris allows for an examination of how European defense policies are formulated in one of the world’s most significant diplomatic capitals, influencing NATO strategies and international humanitarian efforts alike.</w:t>
      </w:r>
    </w:p>
    <w:bookmarkEnd w:id="20"/>
    <w:bookmarkStart w:id="21" w:name="X5f1333082a1fe6baba6f7b2414738f9f6292c0c"/>
    <w:p>
      <w:pPr>
        <w:pStyle w:val="Heading2"/>
      </w:pPr>
      <w:r>
        <w:t xml:space="preserve">II. Historical Context: The Legacy in France Paris</w:t>
      </w:r>
    </w:p>
    <w:p>
      <w:pPr>
        <w:pStyle w:val="FirstParagraph"/>
      </w:pPr>
      <w:r>
        <w:t xml:space="preserve">To understand the contemporary Military Officer, one must look to the storied military academies and historical battlefields associated with France Paris. The tradition of the officer corps in France is deeply rooted in history, from Napoleon’s *Grande Armée* to the resistance movements of World War II. In Paris, this history is not merely academic; it is institutionalized within ministries such as the Ministry of Armed Forces (*Ministère des Armées*).</w:t>
      </w:r>
      <w:r>
        <w:t xml:space="preserve"> </w:t>
      </w:r>
      <w:r>
        <w:t xml:space="preserve">The modern Military Officer operating within or in conjunction with France Paris inherits a legacy of rigorous intellectual training combined with tactical prowess. Unlike earlier eras where command was purely hierarchical and authoritarian, the contemporary officer in this region is expected to be culturally fluent and politically astute. The proximity to international bodies based in Europe means that officers often serve as liaisons between national interests and supranational alliances, requiring a nuanced understanding of both military strategy and soft power diplomacy.</w:t>
      </w:r>
    </w:p>
    <w:bookmarkEnd w:id="21"/>
    <w:bookmarkStart w:id="22" w:name="Xdcc1566fd679ea10365c380ff62983dcc69cb12"/>
    <w:p>
      <w:pPr>
        <w:pStyle w:val="Heading2"/>
      </w:pPr>
      <w:r>
        <w:t xml:space="preserve">III. Core Competencies of the Modern Military Officer</w:t>
      </w:r>
    </w:p>
    <w:p>
      <w:pPr>
        <w:pStyle w:val="FirstParagraph"/>
      </w:pPr>
      <w:r>
        <w:t xml:space="preserve">The literature reviewed for this report identifies several key competency areas essential for an officer functioning in high-stakes environments like those found in France Paris:</w:t>
      </w:r>
    </w:p>
    <w:p>
      <w:pPr>
        <w:numPr>
          <w:ilvl w:val="0"/>
          <w:numId w:val="1001"/>
        </w:numPr>
        <w:pStyle w:val="Compact"/>
      </w:pPr>
      <w:r>
        <w:rPr>
          <w:bCs/>
          <w:b/>
        </w:rPr>
        <w:t xml:space="preserve">Tactical and Operational Expertise:</w:t>
      </w:r>
      <w:r>
        <w:t xml:space="preserve"> </w:t>
      </w:r>
      <w:r>
        <w:t xml:space="preserve">While strategic vision is crucial, the foundational requirement remains the ability to plan and execute complex military operations. This includes mastery of joint operations, integrating air, land, sea, space, and cyber domains.</w:t>
      </w:r>
    </w:p>
    <w:p>
      <w:pPr>
        <w:numPr>
          <w:ilvl w:val="0"/>
          <w:numId w:val="1001"/>
        </w:numPr>
        <w:pStyle w:val="Compact"/>
      </w:pPr>
      <w:r>
        <w:rPr>
          <w:bCs/>
          <w:b/>
        </w:rPr>
        <w:t xml:space="preserve">Diplomatic Acumen:</w:t>
      </w:r>
      <w:r>
        <w:t xml:space="preserve"> </w:t>
      </w:r>
      <w:r>
        <w:t xml:space="preserve">Operating in France Paris necessitates a high degree of diplomatic skill. Officers must navigate complex bureaucratic landscapes and engage with allied nations' leadership. The ability to negotiate peacekeeping agreements or coordinate multinational exercises is as important as battlefield command.</w:t>
      </w:r>
    </w:p>
    <w:p>
      <w:pPr>
        <w:numPr>
          <w:ilvl w:val="0"/>
          <w:numId w:val="1001"/>
        </w:numPr>
        <w:pStyle w:val="Compact"/>
      </w:pPr>
      <w:r>
        <w:rPr>
          <w:bCs/>
          <w:b/>
        </w:rPr>
        <w:t xml:space="preserve">Cultural Intelligence:</w:t>
      </w:r>
      <w:r>
        <w:t xml:space="preserve"> </w:t>
      </w:r>
      <w:r>
        <w:t xml:space="preserve">The officer corps must understand the diverse cultural fabrics of the regions they may operate in or represent within international forums. In a globalized world centered around hubs like France Paris, cultural missteps can have severe geopolitical consequences.</w:t>
      </w:r>
    </w:p>
    <w:p>
      <w:pPr>
        <w:numPr>
          <w:ilvl w:val="0"/>
          <w:numId w:val="1001"/>
        </w:numPr>
        <w:pStyle w:val="Compact"/>
      </w:pPr>
      <w:r>
        <w:rPr>
          <w:bCs/>
          <w:b/>
        </w:rPr>
        <w:t xml:space="preserve">Ethical Leadership:</w:t>
      </w:r>
      <w:r>
        <w:t xml:space="preserve"> </w:t>
      </w:r>
      <w:r>
        <w:t xml:space="preserve">Modern conflicts often involve asymmetrical warfare and civilian populations. The Military Officer is increasingly held to strict ethical standards regarding the Law of Armed Conflict (LOAC) and human rights protections.</w:t>
      </w:r>
    </w:p>
    <w:bookmarkEnd w:id="22"/>
    <w:bookmarkStart w:id="25" w:name="Xc77967d87116363194d4f4fe10959469fc98ca7"/>
    <w:p>
      <w:pPr>
        <w:pStyle w:val="Heading2"/>
      </w:pPr>
      <w:r>
        <w:t xml:space="preserve">IV. Strategic Importance in the France Paris Theater</w:t>
      </w:r>
    </w:p>
    <w:p>
      <w:pPr>
        <w:pStyle w:val="FirstParagraph"/>
      </w:pPr>
      <w:r>
        <w:t xml:space="preserve">France Paris serves as a critical node in European security infrastructure. It hosts key NATO liaison offices and influences major defense procurement strategies across the continent. The Military Officer stationed or operating within this sphere plays a pivotal role in shaping these outcomes.</w:t>
      </w:r>
    </w:p>
    <w:bookmarkStart w:id="23" w:name="a.-deterrence-and-defense-planning"/>
    <w:p>
      <w:pPr>
        <w:pStyle w:val="Heading3"/>
      </w:pPr>
      <w:r>
        <w:t xml:space="preserve">A. Deterrence and Defense Planning</w:t>
      </w:r>
    </w:p>
    <w:p>
      <w:pPr>
        <w:pStyle w:val="FirstParagraph"/>
      </w:pPr>
      <w:r>
        <w:t xml:space="preserve">Officers based in France Paris contribute to collective defense planning. They analyze intelligence trends, assess threats ranging from terrorism to state-sponsored aggression, and formulate response strategies that align with French national interests and broader European security commitments. The officer’s role here is analytical as much as it is operational, requiring the ability to synthesize vast amounts of data into actionable military policy.</w:t>
      </w:r>
    </w:p>
    <w:bookmarkEnd w:id="23"/>
    <w:bookmarkStart w:id="24" w:name="X185badc3ae1c4c11fcbeec1252381845e844123"/>
    <w:p>
      <w:pPr>
        <w:pStyle w:val="Heading3"/>
      </w:pPr>
      <w:r>
        <w:t xml:space="preserve">B. Crisis Management and Humanitarian Aid</w:t>
      </w:r>
    </w:p>
    <w:p>
      <w:pPr>
        <w:pStyle w:val="FirstParagraph"/>
      </w:pPr>
      <w:r>
        <w:t xml:space="preserve">Another critical function identified in the literature is crisis management. France Paris often serves as a staging ground for international humanitarian interventions due to its logistical hubs and diplomatic connections. Military Officers are frequently tasked with leading or coordinating these efforts, bridging the gap between military logistics and civilian relief organizations. This requires exceptional adaptability and coordination skills, moving seamlessly from combat readiness to disaster relief scenarios.</w:t>
      </w:r>
    </w:p>
    <w:bookmarkEnd w:id="24"/>
    <w:bookmarkEnd w:id="25"/>
    <w:bookmarkStart w:id="26" w:name="Xdaa44d12e4a23d66604972855bf525512f3b609"/>
    <w:p>
      <w:pPr>
        <w:pStyle w:val="Heading2"/>
      </w:pPr>
      <w:r>
        <w:t xml:space="preserve">V. Challenges Facing the Contemporary Officer</w:t>
      </w:r>
    </w:p>
    <w:p>
      <w:pPr>
        <w:pStyle w:val="FirstParagraph"/>
      </w:pPr>
      <w:r>
        <w:t xml:space="preserve">Despite advancements in training and doctrine, Military Officers face unprecedented challenges in the current geopolitical climate centered around hubs like France Paris:</w:t>
      </w:r>
    </w:p>
    <w:p>
      <w:pPr>
        <w:numPr>
          <w:ilvl w:val="0"/>
          <w:numId w:val="1002"/>
        </w:numPr>
        <w:pStyle w:val="Compact"/>
      </w:pPr>
      <w:r>
        <w:rPr>
          <w:bCs/>
          <w:b/>
        </w:rPr>
        <w:t xml:space="preserve">Rapid Technological Change:</w:t>
      </w:r>
      <w:r>
        <w:t xml:space="preserve"> </w:t>
      </w:r>
      <w:r>
        <w:t xml:space="preserve">The integration of Artificial Intelligence (AI), autonomous systems, and cyber warfare capabilities requires officers to continuously upskill. Traditional military education may lag behind the pace of technological innovation, creating a knowledge gap that officers must bridge through self-directed learning and specialized training.</w:t>
      </w:r>
    </w:p>
    <w:p>
      <w:pPr>
        <w:numPr>
          <w:ilvl w:val="0"/>
          <w:numId w:val="1002"/>
        </w:numPr>
        <w:pStyle w:val="Compact"/>
      </w:pPr>
      <w:r>
        <w:rPr>
          <w:bCs/>
          <w:b/>
        </w:rPr>
        <w:t xml:space="preserve">Multinational Coordination:</w:t>
      </w:r>
      <w:r>
        <w:t xml:space="preserve"> </w:t>
      </w:r>
      <w:r>
        <w:t xml:space="preserve">Working within alliances such as NATO or EUFOR presents linguistic and doctrinal barriers. Officers in France Paris often mediate between different national militaries with varying levels of readiness, equipment, and strategic priorities.</w:t>
      </w:r>
    </w:p>
    <w:p>
      <w:pPr>
        <w:numPr>
          <w:ilvl w:val="0"/>
          <w:numId w:val="1002"/>
        </w:numPr>
        <w:pStyle w:val="Compact"/>
      </w:pPr>
      <w:r>
        <w:rPr>
          <w:bCs/>
          <w:b/>
        </w:rPr>
        <w:t xml:space="preserve">Public Perception and Trust:</w:t>
      </w:r>
      <w:r>
        <w:t xml:space="preserve"> </w:t>
      </w:r>
      <w:r>
        <w:t xml:space="preserve">In democratic societies, the military officer must maintain public trust. Scandals or operational failures can erode support for defense spending and missions. Effective communication strategies are thus an integral part of the officer’s toolkit.</w:t>
      </w:r>
    </w:p>
    <w:bookmarkEnd w:id="26"/>
    <w:bookmarkStart w:id="27" w:name="vi.-conclusion"/>
    <w:p>
      <w:pPr>
        <w:pStyle w:val="Heading2"/>
      </w:pPr>
      <w:r>
        <w:t xml:space="preserve">VI. Conclusion</w:t>
      </w:r>
    </w:p>
    <w:p>
      <w:pPr>
        <w:pStyle w:val="FirstParagraph"/>
      </w:pPr>
      <w:r>
        <w:t xml:space="preserve">This book report underscores that the role of the Military Officer is far more dynamic than traditional stereotypes suggest, particularly when viewed through the lens of France Paris. The modern officer is a hybrid professional: part warrior, part diplomat, and part administrator. Success in this role requires a commitment to lifelong learning, ethical rigor, and strategic foresight.</w:t>
      </w:r>
      <w:r>
        <w:t xml:space="preserve"> </w:t>
      </w:r>
      <w:r>
        <w:t xml:space="preserve">As global security threats evolve from conventional state-on-state warfare to asymmetric conflicts involving cyberattacks and information warfare, the importance of skilled officers who can operate effectively in international environments cannot be overstated. The France Paris context exemplifies the intersection of military power and diplomatic necessity, highlighting why high-quality officer development programs are essential for national stability and international peacekeeping efforts.</w:t>
      </w:r>
      <w:r>
        <w:t xml:space="preserve"> </w:t>
      </w:r>
      <w:r>
        <w:t xml:space="preserve">Future research should focus on integrating advanced simulation technologies into officer training to better prepare them for the complexities of multinational operations in strategic centers like France Paris. By investing in human capital, nations can ensure that their military leadership remains capable of meeting the challenges of the 21st century.</w:t>
      </w:r>
    </w:p>
    <w:p>
      <w:pPr>
        <w:pStyle w:val="BodyText"/>
      </w:pPr>
      <w:r>
        <w:rPr>
          <w:iCs/>
          <w:i/>
        </w:rPr>
        <w:t xml:space="preserve">-- End of Report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France Paris Context</dc:title>
  <dc:creator/>
  <dc:language>en</dc:language>
  <cp:keywords/>
  <dcterms:created xsi:type="dcterms:W3CDTF">2026-07-30T09:11:05Z</dcterms:created>
  <dcterms:modified xsi:type="dcterms:W3CDTF">2026-07-30T09:11:05Z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