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Mindset</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book-report-analysis"/>
    <w:p>
      <w:pPr>
        <w:pStyle w:val="Heading1"/>
      </w:pPr>
      <w:r>
        <w:t xml:space="preserve">Book Report Analysis</w:t>
      </w:r>
    </w:p>
    <w:p>
      <w:pPr>
        <w:pStyle w:val="FirstParagraph"/>
      </w:pPr>
      <w:r>
        <w:rPr>
          <w:bCs/>
          <w:b/>
        </w:rPr>
        <w:t xml:space="preserve">Title of Report:</w:t>
      </w:r>
      <w:r>
        <w:t xml:space="preserve"> </w:t>
      </w:r>
      <w:r>
        <w:t xml:space="preserve">Leadership, Discipline, and National Service: An Analysis of the Military Officer’s Role</w:t>
      </w:r>
    </w:p>
    <w:p>
      <w:pPr>
        <w:pStyle w:val="BodyText"/>
      </w:pPr>
      <w:r>
        <w:rPr>
          <w:bCs/>
          <w:b/>
        </w:rPr>
        <w:t xml:space="preserve">Focus Area:</w:t>
      </w:r>
      <w:r>
        <w:t xml:space="preserve">The intersection of military strategy, ethical leadership, and urban governance in a developing nation.</w:t>
      </w:r>
    </w:p>
    <w:p>
      <w:pPr>
        <w:pStyle w:val="BodyText"/>
      </w:pPr>
      <w:r>
        <w:rPr>
          <w:bCs/>
          <w:b/>
        </w:rPr>
        <w:t xml:space="preserve">Date Prepared:</w:t>
      </w:r>
      <w:r>
        <w:t xml:space="preserve"> </w:t>
      </w:r>
      <w:r>
        <w:t xml:space="preserve">October 26, 2023</w:t>
      </w:r>
    </w:p>
    <w:bookmarkStart w:id="20" w:name="i.-introduction"/>
    <w:p>
      <w:pPr>
        <w:pStyle w:val="Heading2"/>
      </w:pPr>
      <w:r>
        <w:t xml:space="preserve">I. Introduction</w:t>
      </w:r>
    </w:p>
    <w:p>
      <w:pPr>
        <w:pStyle w:val="FirstParagraph"/>
      </w:pPr>
      <w:r>
        <w:t xml:space="preserve">In the complex tapestry of modern geopolitical landscapes, the role of the Military Officer transcends traditional combat scenarios. This report explores the multifaceted duties, ethical responsibilities, and strategic imperatives faced by military officers today, with a specific case study focus on</w:t>
      </w:r>
      <w:r>
        <w:t xml:space="preserve"> </w:t>
      </w:r>
      <w:r>
        <w:rPr>
          <w:bCs/>
          <w:b/>
        </w:rPr>
        <w:t xml:space="preserve">Philippines Manila</w:t>
      </w:r>
      <w:r>
        <w:t xml:space="preserve">. As an archipelagic nation situated in Southeast Asia,</w:t>
      </w:r>
      <w:r>
        <w:t xml:space="preserve"> </w:t>
      </w:r>
      <w:r>
        <w:rPr>
          <w:bCs/>
          <w:b/>
        </w:rPr>
        <w:t xml:space="preserve">Philippines Manila</w:t>
      </w:r>
      <w:r>
        <w:t xml:space="preserve"> </w:t>
      </w:r>
      <w:r>
        <w:t xml:space="preserve">serves as a critical hub for political decision-making, economic activity, and cultural exchange. Consequently, the presence and conduct of military personnel within such a dense urban center require a nuanced understanding of civil-military relations, disaster response protocols, and internal security measures.</w:t>
      </w:r>
    </w:p>
    <w:p>
      <w:pPr>
        <w:pStyle w:val="BodyText"/>
      </w:pPr>
      <w:r>
        <w:t xml:space="preserve">This document synthesizes key themes from contemporary military literature regarding leadership dynamics under stress. It argues that the modern</w:t>
      </w:r>
      <w:r>
        <w:t xml:space="preserve"> </w:t>
      </w:r>
      <w:r>
        <w:rPr>
          <w:bCs/>
          <w:b/>
        </w:rPr>
        <w:t xml:space="preserve">Military Officer</w:t>
      </w:r>
      <w:r>
        <w:t xml:space="preserve"> </w:t>
      </w:r>
      <w:r>
        <w:t xml:space="preserve">must be not only a tactical expert but also a community leader and a guardian of democratic institutions. The context of</w:t>
      </w:r>
      <w:r>
        <w:t xml:space="preserve"> </w:t>
      </w:r>
      <w:r>
        <w:rPr>
          <w:bCs/>
          <w:b/>
        </w:rPr>
        <w:t xml:space="preserve">Philippines Manila</w:t>
      </w:r>
      <w:r>
        <w:t xml:space="preserve"> </w:t>
      </w:r>
      <w:r>
        <w:t xml:space="preserve">provides a unique testing ground for these principles, given its vulnerability to natural disasters, its status as the seat of government, and its complex socio-political environment.</w:t>
      </w:r>
    </w:p>
    <w:bookmarkEnd w:id="20"/>
    <w:bookmarkStart w:id="21" w:name="Xa2988ea0a5cb85b9225979faba6a4a9a5f88d5b"/>
    <w:p>
      <w:pPr>
        <w:pStyle w:val="Heading2"/>
      </w:pPr>
      <w:r>
        <w:t xml:space="preserve">II. The Evolving Role of the Military Officer</w:t>
      </w:r>
    </w:p>
    <w:p>
      <w:pPr>
        <w:pStyle w:val="FirstParagraph"/>
      </w:pPr>
      <w:r>
        <w:t xml:space="preserve">The traditional definition of a military officer has long been rooted in command authority on the battlefield. However, recent literary analyses suggest a paradigm shift toward "strategic communication" and "civil-military cooperation." In this new framework, the</w:t>
      </w:r>
      <w:r>
        <w:t xml:space="preserve"> </w:t>
      </w:r>
      <w:r>
        <w:rPr>
          <w:bCs/>
          <w:b/>
        </w:rPr>
        <w:t xml:space="preserve">Military Officer</w:t>
      </w:r>
      <w:r>
        <w:t xml:space="preserve"> </w:t>
      </w:r>
      <w:r>
        <w:t xml:space="preserve">is expected to operate with high emotional intelligence and cultural competence. This is particularly relevant in non-combat operational environments (NCOE), where the officer acts as a liaison between the armed forces and civilian populations.</w:t>
      </w:r>
    </w:p>
    <w:p>
      <w:pPr>
        <w:pStyle w:val="BodyText"/>
      </w:pPr>
      <w:r>
        <w:t xml:space="preserve">Literature emphasizes that effective leadership requires integrity, decisiveness, and accountability. These traits are not merely administrative virtues but survival mechanisms in high-stakes environments. For an officer deployed or stationed in a metropolitan area like</w:t>
      </w:r>
      <w:r>
        <w:t xml:space="preserve"> </w:t>
      </w:r>
      <w:r>
        <w:rPr>
          <w:bCs/>
          <w:b/>
        </w:rPr>
        <w:t xml:space="preserve">Philippines Manila</w:t>
      </w:r>
      <w:r>
        <w:t xml:space="preserve">, the ability to navigate bureaucratic hurdles while maintaining operational readiness is paramount. The books reviewed for this report highlight that failure to adapt to these societal pressures can lead to a erosion of public trust, which is the cornerstone of legitimate military authority.</w:t>
      </w:r>
    </w:p>
    <w:bookmarkEnd w:id="21"/>
    <w:bookmarkStart w:id="25" w:name="X1e62e59696f3e3a2fd4fa362198d44bcf6ca445"/>
    <w:p>
      <w:pPr>
        <w:pStyle w:val="Heading2"/>
      </w:pPr>
      <w:r>
        <w:t xml:space="preserve">III. Case Study: Contextualizing Operations in Philippines Manila</w:t>
      </w:r>
    </w:p>
    <w:bookmarkStart w:id="22" w:name="a.-urban-security-and-stability"/>
    <w:p>
      <w:pPr>
        <w:pStyle w:val="Heading3"/>
      </w:pPr>
      <w:r>
        <w:t xml:space="preserve">A. Urban Security and Stability</w:t>
      </w:r>
    </w:p>
    <w:p>
      <w:pPr>
        <w:pStyle w:val="FirstParagraph"/>
      </w:pPr>
      <w:r>
        <w:rPr>
          <w:bCs/>
          <w:b/>
        </w:rPr>
        <w:t xml:space="preserve">Military Officer</w:t>
      </w:r>
      <w:r>
        <w:t xml:space="preserve">s operating within</w:t>
      </w:r>
      <w:r>
        <w:t xml:space="preserve"> </w:t>
      </w:r>
      <w:r>
        <w:rPr>
          <w:bCs/>
          <w:b/>
        </w:rPr>
        <w:t xml:space="preserve">Philippines Manila</w:t>
      </w:r>
      <w:r>
        <w:t xml:space="preserve">, the capital region of the Philippines, face distinct challenges compared to their counterparts in rural or border regions. The density of the population, combined with significant criminal elements and political volatility, necessitates a sophisticated approach to internal security. Officers must balance rigorous enforcement of laws with respect for civil liberties. This delicate equilibrium is often tested during periods of civil unrest or high-profile political events, where the military may be called upon to assist local law enforcement agencies.</w:t>
      </w:r>
    </w:p>
    <w:bookmarkEnd w:id="22"/>
    <w:bookmarkStart w:id="23" w:name="X935f27a3587d435da3745ad1f291d4deb81cdf2"/>
    <w:p>
      <w:pPr>
        <w:pStyle w:val="Heading3"/>
      </w:pPr>
      <w:r>
        <w:t xml:space="preserve">B. Disaster Risk Reduction and Management</w:t>
      </w:r>
    </w:p>
    <w:p>
      <w:pPr>
        <w:pStyle w:val="FirstParagraph"/>
      </w:pPr>
      <w:r>
        <w:t xml:space="preserve">A significant portion of the military’s mandate in</w:t>
      </w:r>
      <w:r>
        <w:t xml:space="preserve"> </w:t>
      </w:r>
      <w:r>
        <w:rPr>
          <w:bCs/>
          <w:b/>
        </w:rPr>
        <w:t xml:space="preserve">Philippines Manila</w:t>
      </w:r>
      <w:r>
        <w:t xml:space="preserve"> </w:t>
      </w:r>
      <w:r>
        <w:t xml:space="preserve">revolves around disaster response. The Philippines is located along the Pacific Ring of Fire, making it susceptible to earthquakes, typhoons, and volcanic eruptions. When disasters strike the capital city and its surrounding provinces, such as Rizal or Cavite,</w:t>
      </w:r>
      <w:r>
        <w:t xml:space="preserve"> </w:t>
      </w:r>
      <w:r>
        <w:rPr>
          <w:bCs/>
          <w:b/>
        </w:rPr>
        <w:t xml:space="preserve">Military Officer</w:t>
      </w:r>
      <w:r>
        <w:t xml:space="preserve">s play a pivotal role in logistics coordination, evacuation efforts, and humanitarian aid distribution. The books analyzed underscore that successful disaster management relies heavily on pre-existing relationships between military units and local government units (LGUs). Officers must demonstrate agility and resourcefulness when infrastructure is compromised.</w:t>
      </w:r>
    </w:p>
    <w:bookmarkEnd w:id="23"/>
    <w:bookmarkStart w:id="24" w:name="X8343f51671eeb694710bde5441d9709f5fac561"/>
    <w:p>
      <w:pPr>
        <w:pStyle w:val="Heading3"/>
      </w:pPr>
      <w:r>
        <w:t xml:space="preserve">C. Historical Legacy and National Identity</w:t>
      </w:r>
    </w:p>
    <w:p>
      <w:pPr>
        <w:pStyle w:val="FirstParagraph"/>
      </w:pPr>
      <w:r>
        <w:t xml:space="preserve">The historical narrative of the military in the Philippines is one of resilience against colonial powers, followed by a struggle for democratic consolidation. Understanding this history is crucial for any officer serving in</w:t>
      </w:r>
      <w:r>
        <w:t xml:space="preserve"> </w:t>
      </w:r>
      <w:r>
        <w:rPr>
          <w:bCs/>
          <w:b/>
        </w:rPr>
        <w:t xml:space="preserve">Philippines Manila</w:t>
      </w:r>
      <w:r>
        <w:t xml:space="preserve">, as it informs their sense of duty. The military is not just an arm of defense but a symbol of national sovereignty. Officers are tasked with upholding the Constitution and protecting the state from both external threats and internal subversion. This historical consciousness instills a sense of pride and solemn responsibility in those who don the uniform.</w:t>
      </w:r>
    </w:p>
    <w:bookmarkEnd w:id="24"/>
    <w:bookmarkEnd w:id="25"/>
    <w:bookmarkStart w:id="26" w:name="X95a71e7009bde7516ca6336c7b48f50a7d2e27f"/>
    <w:p>
      <w:pPr>
        <w:pStyle w:val="Heading2"/>
      </w:pPr>
      <w:r>
        <w:t xml:space="preserve">IV. Ethical Considerations and Civil-Military Relations</w:t>
      </w:r>
    </w:p>
    <w:p>
      <w:pPr>
        <w:pStyle w:val="FirstParagraph"/>
      </w:pPr>
      <w:r>
        <w:t xml:space="preserve">A recurring theme in military literature is the importance of maintaining strict ethical standards. In</w:t>
      </w:r>
      <w:r>
        <w:t xml:space="preserve"> </w:t>
      </w:r>
      <w:r>
        <w:rPr>
          <w:bCs/>
          <w:b/>
        </w:rPr>
        <w:t xml:space="preserve">Philippines Manila</w:t>
      </w:r>
      <w:r>
        <w:t xml:space="preserve">, where media scrutiny is intense and public opinion can shift rapidly, the behavior of individual officers reflects on the entire institution. Incidents involving misconduct or abuse of power can have severe repercussions for military morale and public confidence.</w:t>
      </w:r>
    </w:p>
    <w:p>
      <w:pPr>
        <w:pStyle w:val="BodyText"/>
      </w:pPr>
      <w:r>
        <w:t xml:space="preserve">The report highlights that training programs must include rigorous modules on human rights law, rules of engagement, and ethical decision-making. A</w:t>
      </w:r>
      <w:r>
        <w:t xml:space="preserve"> </w:t>
      </w:r>
      <w:r>
        <w:rPr>
          <w:bCs/>
          <w:b/>
        </w:rPr>
        <w:t xml:space="preserve">Military Officer</w:t>
      </w:r>
      <w:r>
        <w:t xml:space="preserve"> </w:t>
      </w:r>
      <w:r>
        <w:t xml:space="preserve">must be equipped to make split-second decisions that align with both legal frameworks and moral imperatives. This requires continuous education and mentorship. Furthermore, fostering a culture of transparency helps mitigate corruption risks, ensuring that the military remains a respected institution within the broader society of</w:t>
      </w:r>
      <w:r>
        <w:t xml:space="preserve"> </w:t>
      </w:r>
      <w:r>
        <w:rPr>
          <w:bCs/>
          <w:b/>
        </w:rPr>
        <w:t xml:space="preserve">Philippines Manila</w:t>
      </w:r>
      <w:r>
        <w:t xml:space="preserve">.</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Military Officer</w:t>
      </w:r>
      <w:r>
        <w:t xml:space="preserve"> </w:t>
      </w:r>
      <w:r>
        <w:t xml:space="preserve">is dynamic and demanding, requiring a blend of tactical prowess, strategic foresight, and ethical grounding. The specific context of</w:t>
      </w:r>
      <w:r>
        <w:t xml:space="preserve"> </w:t>
      </w:r>
      <w:r>
        <w:rPr>
          <w:bCs/>
          <w:b/>
        </w:rPr>
        <w:t xml:space="preserve">Philippines Manila</w:t>
      </w:r>
      <w:r>
        <w:t xml:space="preserve">, with its unique challenges related to urban security, disaster vulnerability, and political significance, necessitates a specialized approach to military service.</w:t>
      </w:r>
    </w:p>
    <w:p>
      <w:pPr>
        <w:pStyle w:val="BodyText"/>
      </w:pPr>
      <w:r>
        <w:t xml:space="preserve">This book report asserts that future military education in the region should place greater emphasis on these civic responsibilities. By preparing officers to be effective leaders in complex urban environments like</w:t>
      </w:r>
      <w:r>
        <w:t xml:space="preserve"> </w:t>
      </w:r>
      <w:r>
        <w:rPr>
          <w:bCs/>
          <w:b/>
        </w:rPr>
        <w:t xml:space="preserve">Philippines Manila</w:t>
      </w:r>
      <w:r>
        <w:t xml:space="preserve">, we ensure the stability and security of the nation. The modern officer must be a guardian not just of borders, but of the peace and prosperity enjoyed by millions who call this vibrant city home.</w:t>
      </w:r>
    </w:p>
    <w:bookmarkEnd w:id="27"/>
    <w:bookmarkStart w:id="28" w:name="vi.-recommendations"/>
    <w:p>
      <w:pPr>
        <w:pStyle w:val="Heading2"/>
      </w:pPr>
      <w:r>
        <w:t xml:space="preserve">VI. Recommendations</w:t>
      </w:r>
    </w:p>
    <w:p>
      <w:pPr>
        <w:numPr>
          <w:ilvl w:val="0"/>
          <w:numId w:val="1001"/>
        </w:numPr>
        <w:pStyle w:val="Compact"/>
      </w:pPr>
      <w:r>
        <w:rPr>
          <w:bCs/>
          <w:b/>
        </w:rPr>
        <w:t xml:space="preserve">Enhanced Civil-Military Training:</w:t>
      </w:r>
      <w:r>
        <w:br/>
      </w:r>
      <w:r>
        <w:t xml:space="preserve">Incorporate more case studies focused on urban warfare and disaster relief specifically tailored to Southeast Asian contexts, particularly highlighting the geography and politics of</w:t>
      </w:r>
      <w:r>
        <w:t xml:space="preserve"> </w:t>
      </w:r>
      <w:r>
        <w:rPr>
          <w:bCs/>
          <w:b/>
        </w:rPr>
        <w:t xml:space="preserve">Philippines Manila</w:t>
      </w:r>
      <w:r>
        <w:t xml:space="preserve">.</w:t>
      </w:r>
    </w:p>
    <w:p>
      <w:pPr>
        <w:numPr>
          <w:ilvl w:val="0"/>
          <w:numId w:val="1001"/>
        </w:numPr>
        <w:pStyle w:val="Compact"/>
      </w:pPr>
      <w:r>
        <w:rPr>
          <w:bCs/>
          <w:b/>
        </w:rPr>
        <w:t xml:space="preserve">Community Engagement Programs:</w:t>
      </w:r>
      <w:r>
        <w:br/>
      </w:r>
      <w:r>
        <w:t xml:space="preserve">Military units stationed in or near</w:t>
      </w:r>
      <w:r>
        <w:t xml:space="preserve"> </w:t>
      </w:r>
      <w:r>
        <w:rPr>
          <w:bCs/>
          <w:b/>
        </w:rPr>
        <w:t xml:space="preserve">Philippines Manila</w:t>
      </w:r>
      <w:r>
        <w:t xml:space="preserve"> </w:t>
      </w:r>
      <w:r>
        <w:t xml:space="preserve">should initiate regular community outreach programs to build trust and improve communication with local residents.</w:t>
      </w:r>
    </w:p>
    <w:p>
      <w:pPr>
        <w:numPr>
          <w:ilvl w:val="0"/>
          <w:numId w:val="1001"/>
        </w:numPr>
        <w:pStyle w:val="Compact"/>
      </w:pPr>
      <w:r>
        <w:rPr>
          <w:bCs/>
          <w:b/>
        </w:rPr>
        <w:t xml:space="preserve">Ethics Workshops:</w:t>
      </w:r>
      <w:r>
        <w:br/>
      </w:r>
      <w:r>
        <w:t xml:space="preserve">Mandatory workshops on ethical leadership and human rights should be conducted regularly for all ranks, ensuring that the values of a professional</w:t>
      </w:r>
      <w:r>
        <w:t xml:space="preserve"> </w:t>
      </w:r>
      <w:r>
        <w:rPr>
          <w:bCs/>
          <w:b/>
        </w:rPr>
        <w:t xml:space="preserve">Military Officer</w:t>
      </w:r>
      <w:r>
        <w:t xml:space="preserve"> </w:t>
      </w:r>
      <w:r>
        <w:t xml:space="preserve">are upheld consistently.</w:t>
      </w:r>
    </w:p>
    <w:p>
      <w:r>
        <w:pict>
          <v:rect style="width:0;height:1.5pt" o:hralign="center" o:hrstd="t" o:hr="t"/>
        </w:pict>
      </w:r>
    </w:p>
    <w:p>
      <w:pPr>
        <w:pStyle w:val="FirstParagraph"/>
      </w:pPr>
      <w:r>
        <w:rPr>
          <w:iCs/>
          <w:i/>
        </w:rPr>
        <w:t xml:space="preserve">This document is intended for educational and informational purposes regarding military studies and regional security dynamics.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Mindset of a Military Officer in the Context of Philippines, Manila</dc:title>
  <dc:creator/>
  <cp:keywords/>
  <dcterms:created xsi:type="dcterms:W3CDTF">2026-07-29T20:13:11Z</dcterms:created>
  <dcterms:modified xsi:type="dcterms:W3CDTF">2026-07-29T20:13:11Z</dcterms:modified>
</cp:coreProperties>
</file>

<file path=docProps/custom.xml><?xml version="1.0" encoding="utf-8"?>
<Properties xmlns="http://schemas.openxmlformats.org/officeDocument/2006/custom-properties" xmlns:vt="http://schemas.openxmlformats.org/officeDocument/2006/docPropsVTypes"/>
</file>