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Uganda</w:t>
      </w:r>
      <w:r>
        <w:t xml:space="preserve"> </w:t>
      </w:r>
      <w:r>
        <w:t xml:space="preserve">Kampala</w:t>
      </w:r>
    </w:p>
    <w:bookmarkStart w:id="20" w:name="a-critical-review-of-leadership-and-duty"/>
    <w:p>
      <w:pPr>
        <w:pStyle w:val="Heading1"/>
      </w:pPr>
      <w:r>
        <w:t xml:space="preserve">A Critical Review of Leadership and Duty</w:t>
      </w:r>
    </w:p>
    <w:p>
      <w:pPr>
        <w:pStyle w:val="FirstParagraph"/>
      </w:pPr>
      <w:r>
        <w:rPr>
          <w:bCs/>
          <w:b/>
        </w:rPr>
        <w:t xml:space="preserve">Title:</w:t>
      </w:r>
      <w:r>
        <w:t xml:space="preserve"> </w:t>
      </w:r>
      <w:r>
        <w:t xml:space="preserve">The Role, Responsibility, and Evolution of the Military Officer</w:t>
      </w:r>
      <w:r>
        <w:br/>
      </w:r>
      <w:r>
        <w:rPr>
          <w:bCs/>
          <w:b/>
        </w:rPr>
        <w:t xml:space="preserve">Focus Area:</w:t>
      </w:r>
      <w:r>
        <w:t xml:space="preserve">A Case Study within Uganda Kampala</w:t>
      </w:r>
      <w:r>
        <w:br/>
      </w:r>
      <w:r>
        <w:rPr>
          <w:bCs/>
          <w:b/>
        </w:rPr>
        <w:t xml:space="preserve">Date:</w:t>
      </w:r>
      <w:r>
        <w:t xml:space="preserve"> </w:t>
      </w:r>
      <w:r>
        <w:t xml:space="preserve">October 26, 2023</w:t>
      </w:r>
      <w:r>
        <w:br/>
      </w:r>
    </w:p>
    <w:p>
      <w:pPr>
        <w:pStyle w:val="SourceCode"/>
      </w:pPr>
    </w:p>
    <w:p>
      <w:pPr>
        <w:pStyle w:val="FirstParagraph"/>
      </w:pPr>
      <w:r>
        <w:t xml:space="preserve">Introduction</w:t>
      </w:r>
      <w:r>
        <w:t xml:space="preserve"> </w:t>
      </w:r>
      <w:r>
        <w:t xml:space="preserve">The figure of the Military Officer has long stood as a pillar of national stability, discipline, and strategic defense. This Book Report analyzes the complexities surrounding the role of military officers within the specific socio-political context Uganda Kampala. As Uganda's capital serves as both a political hub and a strategic military center, it provides a unique lens through which to examine how military leadership influences governance, public perception in Ugandans Kampala residents and regional security dynamics. The analysis draws upon historical records contemporary sociological studies of the region and operational doctrines adopted by the National Resistance Army (NRA) turned Uganda People's Defence Force (UPDF).</w:t>
      </w:r>
      <w:r>
        <w:t xml:space="preserve"> </w:t>
      </w:r>
      <w:r>
        <w:t xml:space="preserve">The Historical Context of Military Leadership in Uganda Kampala</w:t>
      </w:r>
      <w:r>
        <w:t xml:space="preserve"> </w:t>
      </w:r>
      <w:r>
        <w:t xml:space="preserve">To understand the present-day military officer, one must first look at their evolution in Uganda Kampala. Historically, military officers in this region have transitioned from rebel commanders to state architects following the National Resistance Movement era. This transformation is crucial for any Book Report on the subject because it highlights a shift from guerrilla warfare tactics to conventional state-building responsibilities. In Kampala, the capital city, military officers are not merely seen as defenders of borders but also as key stakeholders in urban development and political stability.</w:t>
      </w:r>
      <w:r>
        <w:t xml:space="preserve"> </w:t>
      </w:r>
      <w:r>
        <w:t xml:space="preserve">The unique environment of Uganda Kampala presents distinct challenges. The density of population, the vibrancy of civil society in the capital, and the presence of diplomatic missions require military officers to possess a nuanced understanding of law, ethics and international relations. Unlike rural commanders who may operate with greater autonomy based on immediate tactical needs officers stationed in or responsible for Uganda Kampala must adhere to stricter protocols regarding human rights and civic engagement. This dual role complicates their identity, forcing them to balance the rigid hierarchy of military command with the fluid demands of democratic accountability often discussed in academic circles surrounding Ugandan politics.</w:t>
      </w:r>
      <w:r>
        <w:t xml:space="preserve"> </w:t>
      </w:r>
      <w:r>
        <w:t xml:space="preserve">Ethical Considerations and Civil-Military Relations</w:t>
      </w:r>
      <w:r>
        <w:t xml:space="preserve"> </w:t>
      </w:r>
      <w:r>
        <w:t xml:space="preserve">A significant portion of contemporary literature on this topic focuses on civil-military relations within Uganda Kampala. The Book Report findings indicate that modern military officers are increasingly expected to act as mentors and partners to civilian institutions rather than distant figures of authority. In the capital, where political power is centralized, the relationship between military officers and government officials is intimate yet fraught with potential for conflict if boundaries are not clearly defined.</w:t>
      </w:r>
      <w:r>
        <w:t xml:space="preserve"> </w:t>
      </w:r>
      <w:r>
        <w:t xml:space="preserve">Ethical conduct is paramount. The Book Report emphasizes that officers in Uganda Kampala are under constant scrutiny by local media and international observers. Any perceived overreach into civilian affairs can lead to significant social unrest in the capital city. Therefore, training programs for military officers now include modules on constitutional law, human rights compliance, and community policing specifically tailored to the urban landscape of Uganda Kampala. This shift represents a move toward professionalization where moral integrity is valued as highly as tactical proficiency.</w:t>
      </w:r>
      <w:r>
        <w:t xml:space="preserve"> </w:t>
      </w:r>
      <w:r>
        <w:t xml:space="preserve">Strategic Impact on Urban Security in Uganda Kampala</w:t>
      </w:r>
      <w:r>
        <w:t xml:space="preserve"> </w:t>
      </w:r>
      <w:r>
        <w:t xml:space="preserve">The strategic impact of military officers extends deeply into urban security operations within Uganda Kampala. As the capital experiences growth and occasional civil unrest, military officers are often deployed to maintain order during critical political events or natural disasters. The Book Report highlights case studies where effective leadership by senior officers prevented escalation in tense situations across various divisions of the city.</w:t>
      </w:r>
      <w:r>
        <w:t xml:space="preserve"> </w:t>
      </w:r>
      <w:r>
        <w:t xml:space="preserve">However, this presence raises questions about militarization of public spaces in Uganda Kampala. Critics argue that while security is essential, an over-reliance on military personnel can erode trust between citizens and their protectors. Therefore, modern military officer training must include conflict de-escalation techniques and community liaison skills specific to the cultural nuances of Kampala residents. Officers must learn to distinguish between genuine threats and legitimate public grievances ensuring that their presence in Uganda Kampala contributes positively rather than causing fear or resentment among the populace.</w:t>
      </w:r>
      <w:r>
        <w:t xml:space="preserve"> </w:t>
      </w:r>
      <w:r>
        <w:t xml:space="preserve">Conclusion: The Future Role of Military Officers</w:t>
      </w:r>
      <w:r>
        <w:t xml:space="preserve"> </w:t>
      </w:r>
      <w:r>
        <w:t xml:space="preserve">In conclusion this Book Report underscores that the role of military officers is dynamic especially within a capital city like Uganda Kampala. They are no longer just warriors but also administrators diplomats and moral leaders. The challenges faced by officers in Uganda Kampala require a sophisticated blend of martial prowess and diplomatic finesse. As Uganda continues to develop economically and politically the expectations placed upon its military elite will only grow.</w:t>
      </w:r>
      <w:r>
        <w:t xml:space="preserve"> </w:t>
      </w:r>
      <w:r>
        <w:t xml:space="preserve">For future military officers serving in or near Uganda Kampala, success will depend on their ability to navigate complex social landscapes uphold democratic principles and serve with unwavering integrity. The legacy of previous generations has set a high standard which today's officers must meet while adapting to new realities of globalized security threats and internal societal changes. Ultimately the credibility of the military institution in Uganda Kampala rests on the shoulders of these individual leaders who must prove that their service is dedicated solely to the protection and prosperity of all Ugandans regardless of ethnicity or political affiliation.</w:t>
      </w:r>
      <w:r>
        <w:t xml:space="preserve"> </w:t>
      </w:r>
      <w:r>
        <w:t xml:space="preserve">References:</w:t>
      </w:r>
      <w:r>
        <w:t xml:space="preserve"> </w:t>
      </w:r>
      <w:r>
        <w:t xml:space="preserve">1. Historical Archives on National Resistance Movement Transition</w:t>
      </w:r>
      <w:r>
        <w:t xml:space="preserve"> </w:t>
      </w:r>
      <w:r>
        <w:t xml:space="preserve">2. Sociological Studies on Civil-Military Relations in East Africa</w:t>
      </w:r>
      <w:r>
        <w:t xml:space="preserve"> </w:t>
      </w:r>
      <w:r>
        <w:t xml:space="preserve">3 UPDF Operational Doctrine Manuals regarding Urban Warfare and Civic Duty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the Context of Uganda Kampala</dc:title>
  <dc:creator/>
  <dc:language>en</dc:language>
  <cp:keywords/>
  <dcterms:created xsi:type="dcterms:W3CDTF">2026-07-30T06:16:56Z</dcterms:created>
  <dcterms:modified xsi:type="dcterms:W3CDTF">2026-07-30T06:16:56Z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