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Soul</w:t>
      </w:r>
      <w:r>
        <w:t xml:space="preserve"> </w:t>
      </w:r>
      <w:r>
        <w:t xml:space="preserve">of</w:t>
      </w:r>
      <w:r>
        <w:t xml:space="preserve"> </w:t>
      </w:r>
      <w:r>
        <w:t xml:space="preserve">Sound</w:t>
      </w:r>
      <w:r>
        <w:t xml:space="preserve"> </w:t>
      </w:r>
      <w:r>
        <w:t xml:space="preserve">in</w:t>
      </w:r>
      <w:r>
        <w:t xml:space="preserve"> </w:t>
      </w:r>
      <w:r>
        <w:t xml:space="preserve">Algeria</w:t>
      </w:r>
      <w:r>
        <w:t xml:space="preserve"> </w:t>
      </w:r>
      <w:r>
        <w:t xml:space="preserve">Algiers</w:t>
      </w:r>
    </w:p>
    <w:bookmarkStart w:id="20" w:name="Xb8feaf9c04820ebd26fc57dc9cf960446b2bf7b"/>
    <w:p>
      <w:pPr>
        <w:pStyle w:val="Heading1"/>
      </w:pPr>
      <w:r>
        <w:t xml:space="preserve">Book Report: The Harmonic Tapestry of Algerian Sound</w:t>
      </w:r>
    </w:p>
    <w:p>
      <w:pPr>
        <w:pStyle w:val="FirstParagraph"/>
      </w:pPr>
      <w:r>
        <w:rPr>
          <w:bCs/>
          <w:b/>
        </w:rPr>
        <w:t xml:space="preserve">Evaluation Context:Date:</w:t>
      </w:r>
      <w:r>
        <w:t xml:space="preserve"> </w:t>
      </w:r>
      <w:r>
        <w:t xml:space="preserve">October 26, 2023</w:t>
      </w:r>
      <w:r>
        <w:br/>
      </w:r>
      <w:r>
        <w:rPr>
          <w:bCs/>
          <w:b/>
        </w:rPr>
        <w:t xml:space="preserve">Subject Focus:</w:t>
      </w:r>
      <w:r>
        <w:t xml:space="preserve">The evolution of the Musician within the socio-political landscape of Algeria Algiers</w:t>
      </w:r>
    </w:p>
    <w:bookmarkEnd w:id="20"/>
    <w:bookmarkStart w:id="21" w:name="i.-introduction-the-resonance-of-place"/>
    <w:p>
      <w:pPr>
        <w:pStyle w:val="Heading2"/>
      </w:pPr>
      <w:r>
        <w:t xml:space="preserve">I. Introduction: The Resonance of Place</w:t>
      </w:r>
    </w:p>
    <w:p>
      <w:pPr>
        <w:pStyle w:val="FirstParagraph"/>
      </w:pPr>
      <w:r>
        <w:t xml:space="preserve">In examining the cultural and artistic identity of North Africa, few cities serve as a more potent crucible than Algeria Algiers. Known affectionately as "Blida" by locals for its white-washed buildings that glow in the Mediterranean sun, this city is not merely a geographical location but an emotional anchor. This book report analyzes how the role of the</w:t>
      </w:r>
      <w:r>
        <w:t xml:space="preserve"> </w:t>
      </w:r>
      <w:r>
        <w:rPr>
          <w:bCs/>
          <w:b/>
        </w:rPr>
        <w:t xml:space="preserve">Musician</w:t>
      </w:r>
      <w:r>
        <w:t xml:space="preserve"> </w:t>
      </w:r>
      <w:r>
        <w:t xml:space="preserve">has evolved within this specific urban context, exploring how sound serves as both a mirror and a hammer for society. The intersection of tradition and modernity in Algeria Algiers provides a unique laboratory for understanding how musical expression adapts to political upheaval, social change, and global influences.</w:t>
      </w:r>
    </w:p>
    <w:p>
      <w:pPr>
        <w:pStyle w:val="BodyText"/>
      </w:pPr>
      <w:r>
        <w:t xml:space="preserve">The primary objective of this analysis is to deconstruct the narrative presented in contemporary sociological texts regarding Algerian music. By focusing on the city of Algeria Algiers as the epicenter, we can observe how street corners transform into stages and how silence becomes a political statement. The</w:t>
      </w:r>
      <w:r>
        <w:t xml:space="preserve"> </w:t>
      </w:r>
      <w:r>
        <w:rPr>
          <w:bCs/>
          <w:b/>
        </w:rPr>
        <w:t xml:space="preserve">Musician</w:t>
      </w:r>
      <w:r>
        <w:t xml:space="preserve"> </w:t>
      </w:r>
      <w:r>
        <w:t xml:space="preserve">in this context is not just an entertainer; they are historians, critics, and healers.</w:t>
      </w:r>
    </w:p>
    <w:bookmarkEnd w:id="21"/>
    <w:bookmarkStart w:id="23" w:name="X3b488b17f8308430f76f6753df3d6f84598d6bc"/>
    <w:p>
      <w:pPr>
        <w:pStyle w:val="Heading2"/>
      </w:pPr>
      <w:r>
        <w:t xml:space="preserve">II. Historical Context: From Casbah to Coastal Boulevard</w:t>
      </w:r>
    </w:p>
    <w:p>
      <w:pPr>
        <w:pStyle w:val="FirstParagraph"/>
      </w:pPr>
      <w:r>
        <w:t xml:space="preserve">To understand the modern musician, one must first understand the architecture of memory in Algeria Algiers. The Casbah, a UNESCO World Heritage site winding its way down from the city center to the sea, is where much of Algeria’s musical heritage was forged. Historically, this area was home to diverse cultures—Arab, Andalusian Jewish, and Ottoman influences—creating a sonic melting pot.</w:t>
      </w:r>
    </w:p>
    <w:bookmarkStart w:id="22" w:name="the-andalusian-legacy"/>
    <w:p>
      <w:pPr>
        <w:pStyle w:val="Heading3"/>
      </w:pPr>
      <w:r>
        <w:t xml:space="preserve">The Andalusian Legacy</w:t>
      </w:r>
    </w:p>
    <w:p>
      <w:pPr>
        <w:pStyle w:val="FirstParagraph"/>
      </w:pPr>
      <w:r>
        <w:t xml:space="preserve">"In the alleyways of the Casbah, the past does not die; it is merely played on a different instrument."</w:t>
      </w:r>
    </w:p>
    <w:p>
      <w:pPr>
        <w:pStyle w:val="BodyText"/>
      </w:pPr>
      <w:r>
        <w:t xml:space="preserve">This section highlights how classical Andalusian music, preserved by families in Algeria Algiers for centuries, laid the groundwork for emotional expression. The musician here was a keeper of lineage. However, as independence approached in the mid-20th century, this rigid structure began to crack under the weight of revolutionary fervor.</w:t>
      </w:r>
    </w:p>
    <w:bookmarkEnd w:id="22"/>
    <w:p>
      <w:pPr>
        <w:pStyle w:val="BodyText"/>
      </w:pPr>
      <w:r>
        <w:t xml:space="preserve">The transition from colonial rule to independence marked a seismic shift. In Algeria Algiers, music became a tool for national unification. The</w:t>
      </w:r>
      <w:r>
        <w:t xml:space="preserve"> </w:t>
      </w:r>
      <w:r>
        <w:rPr>
          <w:bCs/>
          <w:b/>
        </w:rPr>
        <w:t xml:space="preserve">Musician</w:t>
      </w:r>
      <w:r>
        <w:t xml:space="preserve"> </w:t>
      </w:r>
      <w:r>
        <w:t xml:space="preserve">stepped out of the salon and onto the street. Radio stations in Algiers broadcast songs that spoke of resistance and identity, effectively rewriting the national psyche through melody.</w:t>
      </w:r>
    </w:p>
    <w:bookmarkEnd w:id="23"/>
    <w:bookmarkStart w:id="25" w:name="X32297ef7661d1844e244871afbdeb5efc3c847f"/>
    <w:p>
      <w:pPr>
        <w:pStyle w:val="Heading2"/>
      </w:pPr>
      <w:r>
        <w:t xml:space="preserve">III. The Raï Revolution: Voice from the Margins</w:t>
      </w:r>
    </w:p>
    <w:p>
      <w:pPr>
        <w:pStyle w:val="FirstParagraph"/>
      </w:pPr>
      <w:r>
        <w:t xml:space="preserve">No discussion about music in Algeria is complete without addressing Raï, a genre that originated in Oran but found its most fervent intellectual and artistic debates in Algeria Algiers. During the 1980s and 1990s, Raï musicians became the voice of the youth. They sang of love, hardship, alcoholism (a taboo subject at the time), and social inequality.</w:t>
      </w:r>
    </w:p>
    <w:p>
      <w:pPr>
        <w:pStyle w:val="BodyText"/>
      </w:pPr>
      <w:r>
        <w:t xml:space="preserve">In Algeria Algiers, this genre faced immense scrutiny. The city’s conservative institutions often clashed with the raw honesty of these artists. However, it was precisely in Algeria Algiers that these debates were most intense. Cafés and cultural centers became battlegrounds where traditionalists argued against modernization, while the youth rallied behind their musical idols.</w:t>
      </w:r>
    </w:p>
    <w:bookmarkStart w:id="24" w:name="the-musician-as-social-critic"/>
    <w:p>
      <w:pPr>
        <w:pStyle w:val="Heading3"/>
      </w:pPr>
      <w:r>
        <w:t xml:space="preserve">The Musician as Social Critic</w:t>
      </w:r>
    </w:p>
    <w:p>
      <w:pPr>
        <w:pStyle w:val="FirstParagraph"/>
      </w:pPr>
      <w:r>
        <w:t xml:space="preserve">The role of the</w:t>
      </w:r>
      <w:r>
        <w:t xml:space="preserve"> </w:t>
      </w:r>
      <w:r>
        <w:rPr>
          <w:bCs/>
          <w:b/>
        </w:rPr>
        <w:t xml:space="preserve">Musician</w:t>
      </w:r>
      <w:r>
        <w:t xml:space="preserve"> </w:t>
      </w:r>
      <w:r>
        <w:t xml:space="preserve">shifted dramatically here. They were no longer just performers but social commentators. Figures like Cheb Khaled and later, newer wave artists, used their platforms to critique government corruption and societal stagnation. In Algeria Algiers, a concert was often more than a performance; it was a gathering of collective consciousness.</w:t>
      </w:r>
    </w:p>
    <w:bookmarkEnd w:id="24"/>
    <w:bookmarkEnd w:id="25"/>
    <w:bookmarkStart w:id="27" w:name="Xd5e120749258dfbbe0303d550e475808e3912ee"/>
    <w:p>
      <w:pPr>
        <w:pStyle w:val="Heading2"/>
      </w:pPr>
      <w:r>
        <w:t xml:space="preserve">IV. Contemporary Dynamics: Hip-Hop and Electronic Fusion</w:t>
      </w:r>
    </w:p>
    <w:p>
      <w:pPr>
        <w:pStyle w:val="FirstParagraph"/>
      </w:pPr>
      <w:r>
        <w:t xml:space="preserve">Moving into the 21st century, the musical landscape of Algeria Algiers has diversified further. The arrival of Hip-Hop represents a new chapter in this narrative. In neighborhoods across Algeria Algiers, young artists began rapping in Darja (Algerian Arabic), blending local slang with global beats.</w:t>
      </w:r>
    </w:p>
    <w:p>
      <w:pPr>
        <w:pStyle w:val="BodyText"/>
      </w:pPr>
      <w:r>
        <w:t xml:space="preserve">This fusion is significant because it demonstrates the adaptability of the Algerian artistic spirit. The</w:t>
      </w:r>
      <w:r>
        <w:t xml:space="preserve"> </w:t>
      </w:r>
      <w:r>
        <w:rPr>
          <w:bCs/>
          <w:b/>
        </w:rPr>
        <w:t xml:space="preserve">Musician</w:t>
      </w:r>
      <w:r>
        <w:t xml:space="preserve"> </w:t>
      </w:r>
      <w:r>
        <w:t xml:space="preserve">today in Algeria Algiers is likely multi-faceted: they may record in underground studios, collaborate on digital platforms, and perform at international festivals while remaining deeply rooted in local issues. The isolation felt during the turbulent years of civil unrest has given way to a more connected, albeit still challenging, artistic environment.</w:t>
      </w:r>
    </w:p>
    <w:bookmarkStart w:id="26" w:name="the-digital-stage"/>
    <w:p>
      <w:pPr>
        <w:pStyle w:val="Heading3"/>
      </w:pPr>
      <w:r>
        <w:t xml:space="preserve">The Digital Stage</w:t>
      </w:r>
    </w:p>
    <w:p>
      <w:pPr>
        <w:pStyle w:val="FirstParagraph"/>
      </w:pPr>
      <w:r>
        <w:t xml:space="preserve">"The streets of Algiers are now mapped not just by asphalt, but by streaming data and viral tracks."</w:t>
      </w:r>
    </w:p>
    <w:p>
      <w:pPr>
        <w:pStyle w:val="BodyText"/>
      </w:pPr>
      <w:r>
        <w:t xml:space="preserve">This observation underscores how technology has democratized music production. In Algeria Algiers, the barrier to entry has lowered, allowing a wider array of voices to be heard. The musician is no longer solely dependent on state-sponsored orchestras or major labels.</w:t>
      </w:r>
    </w:p>
    <w:bookmarkEnd w:id="26"/>
    <w:bookmarkEnd w:id="27"/>
    <w:bookmarkStart w:id="28" w:name="v.-challenges-and-resilience"/>
    <w:p>
      <w:pPr>
        <w:pStyle w:val="Heading2"/>
      </w:pPr>
      <w:r>
        <w:t xml:space="preserve">V. Challenges and Resilience</w:t>
      </w:r>
    </w:p>
    <w:p>
      <w:pPr>
        <w:pStyle w:val="FirstParagraph"/>
      </w:pPr>
      <w:r>
        <w:t xml:space="preserve">Despite the vibrancy, the path for any</w:t>
      </w:r>
      <w:r>
        <w:t xml:space="preserve"> </w:t>
      </w:r>
      <w:r>
        <w:rPr>
          <w:bCs/>
          <w:b/>
        </w:rPr>
        <w:t xml:space="preserve">Musician</w:t>
      </w:r>
      <w:r>
        <w:t xml:space="preserve"> </w:t>
      </w:r>
      <w:r>
        <w:t xml:space="preserve">in Algeria Algiers is fraught with challenges. Censorship remains a nuanced issue, particularly regarding political commentary. Infrastructure for live performance can be inconsistent, and funding for the arts is often precarious.</w:t>
      </w:r>
    </w:p>
    <w:p>
      <w:pPr>
        <w:pStyle w:val="BodyText"/>
      </w:pPr>
      <w:r>
        <w:t xml:space="preserve">However, resilience characterizes the Algerian artist. In Algeria Algiers, where history has taught that silence can be dangerous but noise can be liberating (or dangerous depending on the regime), musicians find ways to speak truth through metaphor, poetry, and rhythm. The city itself provides constant inspiration—the juxtaposition of ancient Roman ruins against modern high-rises mirrors the musical fusion occurring in studios across the capital.</w:t>
      </w:r>
    </w:p>
    <w:bookmarkEnd w:id="28"/>
    <w:bookmarkStart w:id="29" w:name="vi.-conclusion-the-enduring-echo"/>
    <w:p>
      <w:pPr>
        <w:pStyle w:val="Heading2"/>
      </w:pPr>
      <w:r>
        <w:t xml:space="preserve">VI. Conclusion: The Enduring Echo</w:t>
      </w:r>
    </w:p>
    <w:p>
      <w:pPr>
        <w:pStyle w:val="FirstParagraph"/>
      </w:pPr>
      <w:r>
        <w:t xml:space="preserve">In conclusion, this report underscores that to study music in Algeria Algiers is to study the soul of a nation. The evolution of the</w:t>
      </w:r>
      <w:r>
        <w:t xml:space="preserve"> </w:t>
      </w:r>
      <w:r>
        <w:rPr>
          <w:bCs/>
          <w:b/>
        </w:rPr>
        <w:t xml:space="preserve">Musician</w:t>
      </w:r>
      <w:r>
        <w:t xml:space="preserve"> </w:t>
      </w:r>
      <w:r>
        <w:t xml:space="preserve">from a custodian of Andalusian tradition to a rebel Raï singer, and finally to a globalized Hip-Hop artist, reflects the broader socio-political journey of Algeria.</w:t>
      </w:r>
    </w:p>
    <w:p>
      <w:pPr>
        <w:pStyle w:val="BodyText"/>
      </w:pPr>
      <w:r>
        <w:t xml:space="preserve">The city of Algeria Algiers acts as both witness and catalyst. It preserves the past while aggressively pushing toward the future. For students of culture and history, understanding this dynamic is crucial. The music produced here is not merely background noise; it is a vital record of human experience, struggle, joy, and defiance.</w:t>
      </w:r>
    </w:p>
    <w:p>
      <w:pPr>
        <w:pStyle w:val="BodyText"/>
      </w:pPr>
      <w:r>
        <w:t xml:space="preserve">As we look forward, the role of the musician in Algeria Algiers will continue to be pivotal. They remain the keepers of our collective memory and the architects of our shared dreams. Whether through the strumming of a guitar on a Casbah balcony or a digital beat dropped online, their sound persists—loud, proud, and undeniably Algerian.</w:t>
      </w:r>
    </w:p>
    <w:p>
      <w:r>
        <w:pict>
          <v:rect style="width:0;height:1.5pt" o:hralign="center" o:hrstd="t" o:hr="t"/>
        </w:pict>
      </w:r>
    </w:p>
    <w:p>
      <w:pPr>
        <w:pStyle w:val="FirstParagraph"/>
      </w:pPr>
      <w:r>
        <w:rPr>
          <w:iCs/>
          <w:i/>
        </w:rPr>
        <w:t xml:space="preserve">This document was prepared for academic review in accordance with cultural studies guidelines focusing on Algeria Algiers and the sociological impact of the Musician.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Soul of Sound in Algeria Algiers</dc:title>
  <dc:creator/>
  <dc:language>en</dc:language>
  <cp:keywords/>
  <dcterms:created xsi:type="dcterms:W3CDTF">2026-07-29T19:33:09Z</dcterms:created>
  <dcterms:modified xsi:type="dcterms:W3CDTF">2026-07-29T19:33:09Z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