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Tapestry</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25" w:name="X1bc63fd39113a4fa9098f0d911202c49a9a1c3c"/>
    <w:p>
      <w:pPr>
        <w:pStyle w:val="Heading1"/>
      </w:pPr>
      <w:r>
        <w:t xml:space="preserve">Book Report: The Resonant Soul of a Musician in Australia Melbourne</w:t>
      </w:r>
    </w:p>
    <w:p>
      <w:pPr>
        <w:pStyle w:val="FirstParagraph"/>
      </w:pPr>
      <w:r>
        <w:rPr>
          <w:bCs/>
          <w:b/>
        </w:rPr>
        <w:t xml:space="preserve">Title:</w:t>
      </w:r>
      <w:r>
        <w:t xml:space="preserve"> </w:t>
      </w:r>
      <w:r>
        <w:t xml:space="preserve">Echoes of the Yarra: A Study on the Evolution of a Modern Musician</w:t>
      </w:r>
      <w:r>
        <w:br/>
      </w:r>
      <w:r>
        <w:rPr>
          <w:bCs/>
          <w:b/>
        </w:rPr>
        <w:t xml:space="preserve">Fictional Subject:</w:t>
      </w:r>
      <w:r>
        <w:t xml:space="preserve"> </w:t>
      </w:r>
      <w:r>
        <w:t xml:space="preserve">The Life and Artistry of an Archetypal Australian Musician</w:t>
      </w:r>
      <w:r>
        <w:br/>
      </w:r>
      <w:r>
        <w:rPr>
          <w:bCs/>
          <w:b/>
        </w:rPr>
        <w:t xml:space="preserve">Perspective Focus:</w:t>
      </w:r>
      <w:r>
        <w:t xml:space="preserve"> </w:t>
      </w:r>
      <w:r>
        <w:t xml:space="preserve">Australia Melbourne Cultural Context</w:t>
      </w:r>
      <w:r>
        <w:br/>
      </w:r>
      <w:r>
        <w:br/>
      </w:r>
      <w:r>
        <w:t xml:space="preserve">Date Prepared: October 26, 2023</w:t>
      </w:r>
      <w:r>
        <w:br/>
      </w:r>
      <w:r>
        <w:br/>
      </w:r>
      <w:r>
        <w:t xml:space="preserve">Note: This report synthesizes themes relevant to the cultural impact of a</w:t>
      </w:r>
      <w:r>
        <w:t xml:space="preserve"> </w:t>
      </w:r>
      <w:r>
        <w:rPr>
          <w:bCs/>
          <w:b/>
        </w:rPr>
        <w:t xml:space="preserve">Musician</w:t>
      </w:r>
      <w:r>
        <w:t xml:space="preserve"> </w:t>
      </w:r>
      <w:r>
        <w:t xml:space="preserve">within the vibrant artistic landscape of</w:t>
      </w:r>
      <w:r>
        <w:t xml:space="preserve"> </w:t>
      </w:r>
      <w:r>
        <w:rPr>
          <w:bCs/>
          <w:b/>
        </w:rPr>
        <w:t xml:space="preserve">Australia Melbourne</w:t>
      </w:r>
      <w:r>
        <w:t xml:space="preserve">, structured as a comprehensive literary analysis.</w:t>
      </w:r>
    </w:p>
    <w:bookmarkStart w:id="20" w:name="i.-introduction-the-urban-stage"/>
    <w:p>
      <w:pPr>
        <w:pStyle w:val="Heading2"/>
      </w:pPr>
      <w:r>
        <w:t xml:space="preserve">I. Introduction: The Urban Stage</w:t>
      </w:r>
    </w:p>
    <w:p>
      <w:pPr>
        <w:pStyle w:val="FirstParagraph"/>
      </w:pPr>
      <w:r>
        <w:t xml:space="preserve">To understand the contemporary identity of a</w:t>
      </w:r>
      <w:r>
        <w:t xml:space="preserve"> </w:t>
      </w:r>
      <w:r>
        <w:rPr>
          <w:bCs/>
          <w:b/>
        </w:rPr>
        <w:t xml:space="preserve">Musician</w:t>
      </w:r>
      <w:r>
        <w:t xml:space="preserve"> </w:t>
      </w:r>
      <w:r>
        <w:t xml:space="preserve">in the southern hemisphere, one must first immerse themselves in the atmospheric complexity of</w:t>
      </w:r>
      <w:r>
        <w:t xml:space="preserve"> </w:t>
      </w:r>
      <w:r>
        <w:rPr>
          <w:bCs/>
          <w:b/>
        </w:rPr>
        <w:t xml:space="preserve">Australia Melbourne</w:t>
      </w:r>
      <w:r>
        <w:t xml:space="preserve">. This city is not merely a geographical location; it is a living, breathing instrument itself. Its laneways are its notes, its trams are its rhythm section, and its changing seasons provide the dynamic range for artistic expression. This book report serves as an extensive examination of how the role of the</w:t>
      </w:r>
      <w:r>
        <w:t xml:space="preserve"> </w:t>
      </w:r>
      <w:r>
        <w:rPr>
          <w:bCs/>
          <w:b/>
        </w:rPr>
        <w:t xml:space="preserve">Musician</w:t>
      </w:r>
      <w:r>
        <w:t xml:space="preserve"> </w:t>
      </w:r>
      <w:r>
        <w:t xml:space="preserve">has evolved within this specific urban ecosystem. It explores how the unique socio-cultural fabric of</w:t>
      </w:r>
      <w:r>
        <w:t xml:space="preserve"> </w:t>
      </w:r>
      <w:r>
        <w:rPr>
          <w:bCs/>
          <w:b/>
        </w:rPr>
        <w:t xml:space="preserve">Australia Melbourne</w:t>
      </w:r>
      <w:r>
        <w:t xml:space="preserve"> </w:t>
      </w:r>
      <w:r>
        <w:t xml:space="preserve">influences composition, performance, and public reception, ultimately arguing that one cannot separate the art from its geographic and cultural soil.</w:t>
      </w:r>
      <w:r>
        <w:t xml:space="preserve"> </w:t>
      </w:r>
      <w:r>
        <w:t xml:space="preserve">The narrative arc of this study begins with the historical context of Melbourne’s music scene. From its roots in folk traditions to its explosion in indie rock and electronic experimentation during the 20th century,</w:t>
      </w:r>
      <w:r>
        <w:t xml:space="preserve"> </w:t>
      </w:r>
      <w:r>
        <w:rPr>
          <w:bCs/>
          <w:b/>
        </w:rPr>
        <w:t xml:space="preserve">Australia Melbourne</w:t>
      </w:r>
      <w:r>
        <w:t xml:space="preserve"> </w:t>
      </w:r>
      <w:r>
        <w:t xml:space="preserve">has consistently acted as a crucible for innovation. The central thesis presented is that the modern</w:t>
      </w:r>
      <w:r>
        <w:t xml:space="preserve"> </w:t>
      </w:r>
      <w:r>
        <w:rPr>
          <w:bCs/>
          <w:b/>
        </w:rPr>
        <w:t xml:space="preserve">Musician</w:t>
      </w:r>
      <w:r>
        <w:t xml:space="preserve"> </w:t>
      </w:r>
      <w:r>
        <w:t xml:space="preserve">here operates not just as an entertainer, but as a chronicler of urban life. They capture the essence of Melbourne’s coffee culture, its political activism, and its multicultural diversity through sound. This document will dissect these elements to provide a holistic view of why this city remains pivotal to the global music narrative.</w:t>
      </w:r>
    </w:p>
    <w:bookmarkEnd w:id="20"/>
    <w:bookmarkStart w:id="21" w:name="X6aae1772b9349a5801addf726f2b94f20e98fba"/>
    <w:p>
      <w:pPr>
        <w:pStyle w:val="Heading2"/>
      </w:pPr>
      <w:r>
        <w:t xml:space="preserve">II. The Laneway Legacy: A Unique Musical Ecosystem</w:t>
      </w:r>
    </w:p>
    <w:p>
      <w:pPr>
        <w:pStyle w:val="FirstParagraph"/>
      </w:pPr>
      <w:r>
        <w:t xml:space="preserve">One of the most defining characteristics discussed in this analysis is the "laneway legacy" of</w:t>
      </w:r>
      <w:r>
        <w:t xml:space="preserve"> </w:t>
      </w:r>
      <w:r>
        <w:rPr>
          <w:bCs/>
          <w:b/>
        </w:rPr>
        <w:t xml:space="preserve">Australia Melbourne</w:t>
      </w:r>
      <w:r>
        <w:t xml:space="preserve">. Unlike other major global capitals that rely on massive arenas for their musical identity, Melbourne’s soul is found in its narrow alleys and basement venues. The book report highlights how a typical</w:t>
      </w:r>
      <w:r>
        <w:t xml:space="preserve"> </w:t>
      </w:r>
      <w:r>
        <w:rPr>
          <w:bCs/>
          <w:b/>
        </w:rPr>
        <w:t xml:space="preserve">Musician</w:t>
      </w:r>
      <w:r>
        <w:t xml:space="preserve"> </w:t>
      </w:r>
      <w:r>
        <w:t xml:space="preserve">in this region often begins their career not on a grand stage, but in intimate spaces like the Forum or the Corner Hotel. These venues create an egalitarian relationship between artist and audience, fostering a sense of community that is crucial for artistic growth.</w:t>
      </w:r>
      <w:r>
        <w:t xml:space="preserve"> </w:t>
      </w:r>
      <w:r>
        <w:t xml:space="preserve">This environment demands versatility from the</w:t>
      </w:r>
      <w:r>
        <w:t xml:space="preserve"> </w:t>
      </w:r>
      <w:r>
        <w:rPr>
          <w:bCs/>
          <w:b/>
        </w:rPr>
        <w:t xml:space="preserve">Musician</w:t>
      </w:r>
      <w:r>
        <w:t xml:space="preserve">. In</w:t>
      </w:r>
      <w:r>
        <w:t xml:space="preserve"> </w:t>
      </w:r>
      <w:r>
        <w:rPr>
          <w:bCs/>
          <w:b/>
        </w:rPr>
        <w:t xml:space="preserve">Australia Melbourne</w:t>
      </w:r>
      <w:r>
        <w:t xml:space="preserve">, there is no rigid categorization of genre. A performer might be expected to play jazz on Tuesday, indie rock on Friday, and experimental electronic sets on Sunday. This lack of boundaries forces the artist to become a sonic chameleon. The report details case studies where artists struggled with this expectation but ultimately thrived by embracing the eclectic nature of their home city. The "Melbourne Sound" is therefore characterized by its unpredictability and high technical proficiency, qualities that are honed in these cramped, intimate quarters.</w:t>
      </w:r>
      <w:r>
        <w:t xml:space="preserve"> </w:t>
      </w:r>
      <w:r>
        <w:t xml:space="preserve">Furthermore, the economic realities faced by a</w:t>
      </w:r>
      <w:r>
        <w:t xml:space="preserve"> </w:t>
      </w:r>
      <w:r>
        <w:rPr>
          <w:bCs/>
          <w:b/>
        </w:rPr>
        <w:t xml:space="preserve">Musician</w:t>
      </w:r>
      <w:r>
        <w:t xml:space="preserve"> </w:t>
      </w:r>
      <w:r>
        <w:t xml:space="preserve">in this region are unique. The high cost of living in</w:t>
      </w:r>
      <w:r>
        <w:t xml:space="preserve"> </w:t>
      </w:r>
      <w:r>
        <w:rPr>
          <w:bCs/>
          <w:b/>
        </w:rPr>
        <w:t xml:space="preserve">Australia Melbourne</w:t>
      </w:r>
      <w:r>
        <w:t xml:space="preserve"> </w:t>
      </w:r>
      <w:r>
        <w:t xml:space="preserve">presents a significant barrier to entry. However, this pressure cooker environment breeds creativity and resilience. The report argues that the struggle to make ends meet often drives artists to find novel ways to distribute their work, leading many early adopters of digital streaming platforms within the local scene. Thus, the</w:t>
      </w:r>
      <w:r>
        <w:t xml:space="preserve"> </w:t>
      </w:r>
      <w:r>
        <w:rPr>
          <w:bCs/>
          <w:b/>
        </w:rPr>
        <w:t xml:space="preserve">Musician</w:t>
      </w:r>
      <w:r>
        <w:t xml:space="preserve"> </w:t>
      </w:r>
      <w:r>
        <w:t xml:space="preserve">in Melbourne is often a hybrid entrepreneur-artist, navigating both artistic integrity and economic survival.</w:t>
      </w:r>
    </w:p>
    <w:bookmarkEnd w:id="21"/>
    <w:bookmarkStart w:id="22" w:name="Xf75bef9f713837688bf29b76eb2fb890dd33767"/>
    <w:p>
      <w:pPr>
        <w:pStyle w:val="Heading2"/>
      </w:pPr>
      <w:r>
        <w:t xml:space="preserve">III. Cultural Fusion and Indigenous Resonance</w:t>
      </w:r>
    </w:p>
    <w:p>
      <w:pPr>
        <w:pStyle w:val="FirstParagraph"/>
      </w:pPr>
      <w:r>
        <w:t xml:space="preserve">A critical portion of this analysis focuses on the intersection of contemporary music with Indigenous Australian heritage, a vital component of any discussion regarding art in</w:t>
      </w:r>
      <w:r>
        <w:t xml:space="preserve"> </w:t>
      </w:r>
      <w:r>
        <w:rPr>
          <w:bCs/>
          <w:b/>
        </w:rPr>
        <w:t xml:space="preserve">Australia Melbourne</w:t>
      </w:r>
      <w:r>
        <w:t xml:space="preserve">. The report emphasizes that a truly reflective</w:t>
      </w:r>
      <w:r>
        <w:t xml:space="preserve"> </w:t>
      </w:r>
      <w:r>
        <w:rPr>
          <w:bCs/>
          <w:b/>
        </w:rPr>
        <w:t xml:space="preserve">Musician</w:t>
      </w:r>
      <w:r>
        <w:t xml:space="preserve"> </w:t>
      </w:r>
      <w:r>
        <w:t xml:space="preserve">in this city acknowledges the Traditional Owners of the land. This is not merely a procedural formality but a deep artistic engagement. Many contemporary artists are collaborating with Indigenous elders and musicians to blend traditional instruments, such as the didgeridoo and clapsticks, with modern production techniques.</w:t>
      </w:r>
      <w:r>
        <w:t xml:space="preserve"> </w:t>
      </w:r>
      <w:r>
        <w:t xml:space="preserve">This fusion creates a sonic landscape that is distinctly Australian yet globally relevant. The report highlights how</w:t>
      </w:r>
      <w:r>
        <w:t xml:space="preserve"> </w:t>
      </w:r>
      <w:r>
        <w:rPr>
          <w:bCs/>
          <w:b/>
        </w:rPr>
        <w:t xml:space="preserve">Australia Melbourne</w:t>
      </w:r>
      <w:r>
        <w:t xml:space="preserve">, being one of the most multicultural cities in the world, serves as a melting pot where these traditions meet Greek bouzoukis, Vietnamese pho rhythms, and Italian operatic influences. The</w:t>
      </w:r>
      <w:r>
        <w:t xml:space="preserve"> </w:t>
      </w:r>
      <w:r>
        <w:rPr>
          <w:bCs/>
          <w:b/>
        </w:rPr>
        <w:t xml:space="preserve">Musician</w:t>
      </w:r>
      <w:r>
        <w:t xml:space="preserve"> </w:t>
      </w:r>
      <w:r>
        <w:t xml:space="preserve">here acts as a bridge between these disparate cultures. The text explores several albums that successfully integrate these diverse elements, arguing that this hybridity is the true signature of Melbourne’s musical output. It suggests that future success for any</w:t>
      </w:r>
      <w:r>
        <w:t xml:space="preserve"> </w:t>
      </w:r>
      <w:r>
        <w:rPr>
          <w:bCs/>
          <w:b/>
        </w:rPr>
        <w:t xml:space="preserve">Musician</w:t>
      </w:r>
      <w:r>
        <w:t xml:space="preserve"> </w:t>
      </w:r>
      <w:r>
        <w:t xml:space="preserve">will depend on their ability to navigate and respect this complex cultural tapestry.</w:t>
      </w:r>
      <w:r>
        <w:t xml:space="preserve"> </w:t>
      </w:r>
      <w:r>
        <w:t xml:space="preserve">Moreover, the report touches upon the social role of music in</w:t>
      </w:r>
      <w:r>
        <w:t xml:space="preserve"> </w:t>
      </w:r>
      <w:r>
        <w:rPr>
          <w:bCs/>
          <w:b/>
        </w:rPr>
        <w:t xml:space="preserve">Australia Melbourne</w:t>
      </w:r>
      <w:r>
        <w:t xml:space="preserve">. Music festivals and community concerts are often used as platforms for social commentary, addressing issues such as climate change, housing affordability, and refugee rights. The</w:t>
      </w:r>
      <w:r>
        <w:t xml:space="preserve"> </w:t>
      </w:r>
      <w:r>
        <w:rPr>
          <w:bCs/>
          <w:b/>
        </w:rPr>
        <w:t xml:space="preserve">Musician</w:t>
      </w:r>
      <w:r>
        <w:t xml:space="preserve"> </w:t>
      </w:r>
      <w:r>
        <w:t xml:space="preserve">is thus positioned as a voice for conscience. In a city known for its progressive politics, art that remains apolitical is often viewed with skepticism. Therefore, the authentic</w:t>
      </w:r>
      <w:r>
        <w:t xml:space="preserve"> </w:t>
      </w:r>
      <w:r>
        <w:rPr>
          <w:bCs/>
          <w:b/>
        </w:rPr>
        <w:t xml:space="preserve">Musician</w:t>
      </w:r>
      <w:r>
        <w:t xml:space="preserve"> </w:t>
      </w:r>
      <w:r>
        <w:t xml:space="preserve">in this region is one who engages with the civic discourse of their city.</w:t>
      </w:r>
    </w:p>
    <w:bookmarkEnd w:id="22"/>
    <w:bookmarkStart w:id="23" w:name="X72a2c5d8a1c5edb1bd4a109318138897af62181"/>
    <w:p>
      <w:pPr>
        <w:pStyle w:val="Heading2"/>
      </w:pPr>
      <w:r>
        <w:t xml:space="preserve">IV. The Digital Frontier and Global Reach</w:t>
      </w:r>
    </w:p>
    <w:p>
      <w:pPr>
        <w:pStyle w:val="FirstParagraph"/>
      </w:pPr>
      <w:r>
        <w:t xml:space="preserve">While rooted deeply in local identity, the report also examines how a</w:t>
      </w:r>
      <w:r>
        <w:t xml:space="preserve"> </w:t>
      </w:r>
      <w:r>
        <w:rPr>
          <w:bCs/>
          <w:b/>
        </w:rPr>
        <w:t xml:space="preserve">Musician</w:t>
      </w:r>
      <w:r>
        <w:t xml:space="preserve"> </w:t>
      </w:r>
      <w:r>
        <w:t xml:space="preserve">from</w:t>
      </w:r>
      <w:r>
        <w:t xml:space="preserve"> </w:t>
      </w:r>
      <w:r>
        <w:rPr>
          <w:bCs/>
          <w:b/>
        </w:rPr>
        <w:t xml:space="preserve">Australia Melbourne</w:t>
      </w:r>
      <w:r>
        <w:t xml:space="preserve"> </w:t>
      </w:r>
      <w:r>
        <w:t xml:space="preserve">projects their work onto the global stage. The rise of digital distribution has allowed artists from this geographic periphery to reach listeners in London, New York, and Tokyo with unprecedented ease. However, the book report argues that rather than diluting their local flavor for international appeal, successful artists from Melbourne tend to amplify it. The unique atmosphere of</w:t>
      </w:r>
      <w:r>
        <w:t xml:space="preserve"> </w:t>
      </w:r>
      <w:r>
        <w:rPr>
          <w:bCs/>
          <w:b/>
        </w:rPr>
        <w:t xml:space="preserve">Australia Melbourne</w:t>
      </w:r>
      <w:r>
        <w:t xml:space="preserve"> </w:t>
      </w:r>
      <w:r>
        <w:t xml:space="preserve">becomes a selling point—a brand of authenticity that resonates globally.</w:t>
      </w:r>
      <w:r>
        <w:t xml:space="preserve"> </w:t>
      </w:r>
      <w:r>
        <w:t xml:space="preserve">We analyze how touring cycles have changed for the modern</w:t>
      </w:r>
      <w:r>
        <w:t xml:space="preserve"> </w:t>
      </w:r>
      <w:r>
        <w:rPr>
          <w:bCs/>
          <w:b/>
        </w:rPr>
        <w:t xml:space="preserve">Musician</w:t>
      </w:r>
      <w:r>
        <w:t xml:space="preserve">. Instead of constant global travel, many artists now build a strong domestic base in</w:t>
      </w:r>
      <w:r>
        <w:t xml:space="preserve"> </w:t>
      </w:r>
      <w:r>
        <w:rPr>
          <w:bCs/>
          <w:b/>
        </w:rPr>
        <w:t xml:space="preserve">Australia Melbourne</w:t>
      </w:r>
      <w:r>
        <w:t xml:space="preserve">, cultivating loyal local followings before attempting to break into international markets. This "think globally, act locally" approach has proven sustainable. The report cites statistics showing increased retention rates for artists who prioritize their home scene first. It concludes that the digital age has not diminished the importance of place; rather, it has allowed specific places like</w:t>
      </w:r>
      <w:r>
        <w:t xml:space="preserve"> </w:t>
      </w:r>
      <w:r>
        <w:rPr>
          <w:bCs/>
          <w:b/>
        </w:rPr>
        <w:t xml:space="preserve">Australia Melbourne</w:t>
      </w:r>
      <w:r>
        <w:t xml:space="preserve"> </w:t>
      </w:r>
      <w:r>
        <w:t xml:space="preserve">to punch above their weight class on the world stage.</w:t>
      </w:r>
      <w:r>
        <w:t xml:space="preserve"> </w:t>
      </w:r>
      <w:r>
        <w:t xml:space="preserve">Additionally, the role of technology in composition is explored. The isolation afforded by studio work allows a</w:t>
      </w:r>
      <w:r>
        <w:t xml:space="preserve"> </w:t>
      </w:r>
      <w:r>
        <w:rPr>
          <w:bCs/>
          <w:b/>
        </w:rPr>
        <w:t xml:space="preserve">Musician</w:t>
      </w:r>
      <w:r>
        <w:t xml:space="preserve"> </w:t>
      </w:r>
      <w:r>
        <w:t xml:space="preserve">to experiment with sounds that mimic or react against the urban environment of</w:t>
      </w:r>
      <w:r>
        <w:t xml:space="preserve"> </w:t>
      </w:r>
      <w:r>
        <w:rPr>
          <w:bCs/>
          <w:b/>
        </w:rPr>
        <w:t xml:space="preserve">Australia Melbourne</w:t>
      </w:r>
      <w:r>
        <w:t xml:space="preserve">. Field recordings from Flinders Street Station or Yarra River become samples in electronic tracks, grounding digital music in physical reality. This synthesis of analog memory and digital innovation is a hallmark of the contemporary Melbourne sound.</w:t>
      </w:r>
    </w:p>
    <w:bookmarkEnd w:id="23"/>
    <w:bookmarkStart w:id="24" w:name="v.-conclusion-the-enduring-note"/>
    <w:p>
      <w:pPr>
        <w:pStyle w:val="Heading2"/>
      </w:pPr>
      <w:r>
        <w:t xml:space="preserve">V. Conclusion: The Enduring Note</w:t>
      </w:r>
    </w:p>
    <w:p>
      <w:pPr>
        <w:pStyle w:val="FirstParagraph"/>
      </w:pPr>
      <w:r>
        <w:t xml:space="preserve">In conclusion, this book report has sought to illuminate the multifaceted role of the</w:t>
      </w:r>
      <w:r>
        <w:t xml:space="preserve"> </w:t>
      </w:r>
      <w:r>
        <w:rPr>
          <w:bCs/>
          <w:b/>
        </w:rPr>
        <w:t xml:space="preserve">Musician</w:t>
      </w:r>
      <w:r>
        <w:t xml:space="preserve"> </w:t>
      </w:r>
      <w:r>
        <w:t xml:space="preserve">within the cultural and geographical context of</w:t>
      </w:r>
      <w:r>
        <w:t xml:space="preserve"> </w:t>
      </w:r>
      <w:r>
        <w:rPr>
          <w:bCs/>
          <w:b/>
        </w:rPr>
        <w:t xml:space="preserve">Australia Melbourne</w:t>
      </w:r>
      <w:r>
        <w:t xml:space="preserve">. We have explored how the city’s laneways foster intimacy and versatility, how its multicultural fabric demands respectful fusion with Indigenous heritage, and how its artists leverage local authenticity for global impact. The</w:t>
      </w:r>
      <w:r>
        <w:t xml:space="preserve"> </w:t>
      </w:r>
      <w:r>
        <w:rPr>
          <w:bCs/>
          <w:b/>
        </w:rPr>
        <w:t xml:space="preserve">Musician</w:t>
      </w:r>
      <w:r>
        <w:t xml:space="preserve"> </w:t>
      </w:r>
      <w:r>
        <w:t xml:space="preserve">in this context is not an isolated creator but a community member, a cultural historian, and an economic entrepreneur all at once.</w:t>
      </w:r>
      <w:r>
        <w:t xml:space="preserve"> </w:t>
      </w:r>
      <w:r>
        <w:t xml:space="preserve">The essence of</w:t>
      </w:r>
      <w:r>
        <w:t xml:space="preserve"> </w:t>
      </w:r>
      <w:r>
        <w:rPr>
          <w:bCs/>
          <w:b/>
        </w:rPr>
        <w:t xml:space="preserve">Australia Melbourne</w:t>
      </w:r>
      <w:r>
        <w:t xml:space="preserve"> </w:t>
      </w:r>
      <w:r>
        <w:t xml:space="preserve">as depicted in this analysis is one of dynamic tension—between tradition and innovation, local struggle and global aspiration. For any student or scholar interested in musicology, urban studies, or cultural geography, understanding the specific conditions that produce art in this city is essential. The</w:t>
      </w:r>
      <w:r>
        <w:t xml:space="preserve"> </w:t>
      </w:r>
      <w:r>
        <w:rPr>
          <w:bCs/>
          <w:b/>
        </w:rPr>
        <w:t xml:space="preserve">Musician</w:t>
      </w:r>
      <w:r>
        <w:t xml:space="preserve"> </w:t>
      </w:r>
      <w:r>
        <w:t xml:space="preserve">here does not just play music; they curate the emotional experience of living in one of the world’s most compelling cities.</w:t>
      </w:r>
      <w:r>
        <w:t xml:space="preserve"> </w:t>
      </w:r>
      <w:r>
        <w:t xml:space="preserve">As we look to the future, it is clear that the identity of a</w:t>
      </w:r>
      <w:r>
        <w:t xml:space="preserve"> </w:t>
      </w:r>
      <w:r>
        <w:rPr>
          <w:bCs/>
          <w:b/>
        </w:rPr>
        <w:t xml:space="preserve">Musician</w:t>
      </w:r>
      <w:r>
        <w:t xml:space="preserve"> </w:t>
      </w:r>
      <w:r>
        <w:t xml:space="preserve">will continue to be shaped by the evolving landscape of</w:t>
      </w:r>
      <w:r>
        <w:t xml:space="preserve"> </w:t>
      </w:r>
      <w:r>
        <w:rPr>
          <w:bCs/>
          <w:b/>
        </w:rPr>
        <w:t xml:space="preserve">Australia Melbourne</w:t>
      </w:r>
      <w:r>
        <w:t xml:space="preserve">. Challenges such as gentrification and digital saturation will present new hurdles, but they will also inspire new forms of expression. The story of music in this city is far from over; it is simply waiting for the next</w:t>
      </w:r>
      <w:r>
        <w:t xml:space="preserve"> </w:t>
      </w:r>
      <w:r>
        <w:rPr>
          <w:bCs/>
          <w:b/>
        </w:rPr>
        <w:t xml:space="preserve">Musician</w:t>
      </w:r>
      <w:r>
        <w:t xml:space="preserve"> </w:t>
      </w:r>
      <w:r>
        <w:t xml:space="preserve">to pick up the pen—or the instrument—and write its next chapter. The resonance of this city remains strong, echoing through every note played in its beloved laneways and venues.</w:t>
      </w:r>
    </w:p>
    <w:p>
      <w:pPr>
        <w:pStyle w:val="BodyText"/>
      </w:pPr>
      <w:r>
        <w:t xml:space="preserve">"To listen to a Musician from Australia Melbourne is to hear the city itself speaking: chaotic, beautiful, resilient, and endlessly inventive."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Tapestry of a Musician in Australia Melbourne</dc:title>
  <dc:creator/>
  <dc:language>en</dc:language>
  <cp:keywords/>
  <dcterms:created xsi:type="dcterms:W3CDTF">2026-07-29T05:55:02Z</dcterms:created>
  <dcterms:modified xsi:type="dcterms:W3CDTF">2026-07-29T05:55:02Z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