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Soul</w:t>
      </w:r>
      <w:r>
        <w:t xml:space="preserve"> </w:t>
      </w:r>
      <w:r>
        <w:t xml:space="preserve">of</w:t>
      </w:r>
      <w:r>
        <w:t xml:space="preserve"> </w:t>
      </w:r>
      <w:r>
        <w:t xml:space="preserve">Sound</w:t>
      </w:r>
      <w:r>
        <w:t xml:space="preserve"> </w:t>
      </w:r>
      <w:r>
        <w:t xml:space="preserve">-</w:t>
      </w:r>
      <w:r>
        <w:t xml:space="preserve"> </w:t>
      </w:r>
      <w:r>
        <w:t xml:space="preserve">A</w:t>
      </w:r>
      <w:r>
        <w:t xml:space="preserve"> </w:t>
      </w:r>
      <w:r>
        <w:t xml:space="preserve">Study</w:t>
      </w:r>
      <w:r>
        <w:t xml:space="preserve"> </w:t>
      </w:r>
      <w:r>
        <w:t xml:space="preserve">on</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Bangalore,</w:t>
      </w:r>
      <w:r>
        <w:t xml:space="preserve"> </w:t>
      </w:r>
      <w:r>
        <w:t xml:space="preserve">India</w:t>
      </w:r>
    </w:p>
    <w:bookmarkStart w:id="28" w:name="Xb89ef33579f0993b0107193c7594e303eedc678"/>
    <w:p>
      <w:pPr>
        <w:pStyle w:val="Heading1"/>
      </w:pPr>
      <w:r>
        <w:t xml:space="preserve">A Musical Odyssey in the Silicon Valley of India</w:t>
      </w:r>
    </w:p>
    <w:p>
      <w:pPr>
        <w:pStyle w:val="FirstParagraph"/>
      </w:pPr>
      <w:r>
        <w:rPr>
          <w:bCs/>
          <w:b/>
        </w:rPr>
        <w:t xml:space="preserve">Title:</w:t>
      </w:r>
      <w:r>
        <w:t xml:space="preserve"> </w:t>
      </w:r>
      <w:r>
        <w:t xml:space="preserve">Echoes of the East: The Evolution and Impact of the Contemporary Musician</w:t>
      </w:r>
      <w:r>
        <w:br/>
      </w:r>
      <w:r>
        <w:rPr>
          <w:bCs/>
          <w:b/>
        </w:rPr>
        <w:t xml:space="preserve">Focal Region:</w:t>
      </w:r>
      <w:r>
        <w:t xml:space="preserve"> </w:t>
      </w:r>
      <w:r>
        <w:t xml:space="preserve">India, Bangalore (Bengaluru)</w:t>
      </w:r>
      <w:r>
        <w:br/>
      </w:r>
      <w:r>
        <w:br/>
      </w:r>
      <w:r>
        <w:rPr>
          <w:bCs/>
          <w:b/>
        </w:rPr>
        <w:t xml:space="preserve">Type:</w:t>
      </w:r>
      <w:r>
        <w:t xml:space="preserve"> </w:t>
      </w:r>
      <w:r>
        <w:t xml:space="preserve">Comprehensive Book Report &amp; Cultural Analysis</w:t>
      </w:r>
      <w:r>
        <w:br/>
      </w:r>
    </w:p>
    <w:bookmarkStart w:id="20" w:name="i.-introduction"/>
    <w:p>
      <w:pPr>
        <w:pStyle w:val="Heading2"/>
      </w:pPr>
      <w:r>
        <w:t xml:space="preserve">I. Introduction</w:t>
      </w:r>
    </w:p>
    <w:p>
      <w:pPr>
        <w:pStyle w:val="FirstParagraph"/>
      </w:pPr>
      <w:r>
        <w:t xml:space="preserve">The study of contemporary culture in India cannot be complete without an examination of its sonic landscape. This book report delves into the intricate relationship between art, commerce, and tradition through the lens of the</w:t>
      </w:r>
      <w:r>
        <w:t xml:space="preserve"> </w:t>
      </w:r>
      <w:r>
        <w:rPr>
          <w:bCs/>
          <w:b/>
        </w:rPr>
        <w:t xml:space="preserve">Musician</w:t>
      </w:r>
      <w:r>
        <w:t xml:space="preserve">. Specifically, this analysis focuses on Bangalore (Bengaluru), a city that serves as a unique microcosm for understanding how artistic expression adapts to rapid urbanization and technological advancement. As one of India's major metropolitan hubs and its premier technology center, Bangalore presents a fertile ground for observing the metamorphosis of the</w:t>
      </w:r>
      <w:r>
        <w:t xml:space="preserve"> </w:t>
      </w:r>
      <w:r>
        <w:rPr>
          <w:bCs/>
          <w:b/>
        </w:rPr>
        <w:t xml:space="preserve">Musician</w:t>
      </w:r>
      <w:r>
        <w:t xml:space="preserve"> </w:t>
      </w:r>
      <w:r>
        <w:t xml:space="preserve">from traditional custodian of heritage to global digital creator.</w:t>
      </w:r>
    </w:p>
    <w:p>
      <w:pPr>
        <w:pStyle w:val="BodyText"/>
      </w:pPr>
      <w:r>
        <w:t xml:space="preserve">The objective of this report is to evaluate how the identity, practice, and economic realities of musicians in India are reshaping themselves within the specific socio-cultural fabric of Bangalore. By analyzing various sociological studies, music industry reports, and ethnographic accounts from Bangalore-based artists, we can understand the broader implications for Indian culture.</w:t>
      </w:r>
    </w:p>
    <w:bookmarkEnd w:id="20"/>
    <w:bookmarkStart w:id="22" w:name="Xe5cfea7690d2c8cfb1100b59718f58747f1c3e1"/>
    <w:p>
      <w:pPr>
        <w:pStyle w:val="Heading2"/>
      </w:pPr>
      <w:r>
        <w:t xml:space="preserve">II. The Context: Bangalore as a Cultural Crucible</w:t>
      </w:r>
    </w:p>
    <w:p>
      <w:pPr>
        <w:pStyle w:val="FirstParagraph"/>
      </w:pPr>
      <w:r>
        <w:t xml:space="preserve">To understand the modern musician in India, one must first understand the city that hosts them. Bangalore is often referred to as the "Silicon Valley of India," but it retains deep roots in Carnatic classical music and Kannada folk traditions. This duality defines the experience of every</w:t>
      </w:r>
      <w:r>
        <w:t xml:space="preserve"> </w:t>
      </w:r>
      <w:r>
        <w:rPr>
          <w:bCs/>
          <w:b/>
        </w:rPr>
        <w:t xml:space="preserve">Musician</w:t>
      </w:r>
      <w:r>
        <w:t xml:space="preserve"> </w:t>
      </w:r>
      <w:r>
        <w:t xml:space="preserve">operating within this space.</w:t>
      </w:r>
    </w:p>
    <w:bookmarkStart w:id="21" w:name="the-clash-and-fusion-of-traditions"/>
    <w:p>
      <w:pPr>
        <w:pStyle w:val="Heading3"/>
      </w:pPr>
      <w:r>
        <w:t xml:space="preserve">The Clash and Fusion of Traditions</w:t>
      </w:r>
    </w:p>
    <w:p>
      <w:pPr>
        <w:pStyle w:val="FirstParagraph"/>
      </w:pPr>
      <w:r>
        <w:t xml:space="preserve">In Bangalore, the ancient meets the futuristic. On one hand, institutions like Swati Tirunal College of Music continue to train classical vocalists in the rigorous traditions passed down through guru-shishya paramparas (master-disciple lineages). On the other hand, Bangalore is arguably India's rock and indie music capital. The city boasts a vibrant live music scene with venues that host everything from heavy metal bands to acoustic folk revivals.</w:t>
      </w:r>
    </w:p>
    <w:p>
      <w:pPr>
        <w:pStyle w:val="BodyText"/>
      </w:pPr>
      <w:r>
        <w:t xml:space="preserve">The book report highlights that this juxtaposition creates a unique pressure cooker for creativity. The</w:t>
      </w:r>
      <w:r>
        <w:t xml:space="preserve"> </w:t>
      </w:r>
      <w:r>
        <w:rPr>
          <w:bCs/>
          <w:b/>
        </w:rPr>
        <w:t xml:space="preserve">Musician</w:t>
      </w:r>
      <w:r>
        <w:t xml:space="preserve"> </w:t>
      </w:r>
      <w:r>
        <w:t xml:space="preserve">in Bangalore is not just performing for local audiences but is also influenced by the global influx of IT professionals, expatriates, and digital nomads who reside in the city. This has expanded the audience base beyond traditional demographics to include a cosmopolitan crowd that demands genre-blending content.</w:t>
      </w:r>
    </w:p>
    <w:bookmarkEnd w:id="21"/>
    <w:bookmarkEnd w:id="22"/>
    <w:bookmarkStart w:id="24" w:name="iii.-the-evolution-of-the-musician"/>
    <w:p>
      <w:pPr>
        <w:pStyle w:val="Heading2"/>
      </w:pPr>
      <w:r>
        <w:t xml:space="preserve">III. The Evolution of the Musician</w:t>
      </w:r>
    </w:p>
    <w:p>
      <w:pPr>
        <w:pStyle w:val="FirstParagraph"/>
      </w:pPr>
      <w:r>
        <w:t xml:space="preserve">The traditional archetype of the</w:t>
      </w:r>
      <w:r>
        <w:t xml:space="preserve"> </w:t>
      </w:r>
      <w:r>
        <w:rPr>
          <w:bCs/>
          <w:b/>
        </w:rPr>
        <w:t xml:space="preserve">Musician</w:t>
      </w:r>
      <w:r>
        <w:t xml:space="preserve"> </w:t>
      </w:r>
      <w:r>
        <w:t xml:space="preserve">in India was often one of reverence and ritual. However, in Bangalore, this archetype is evolving into something more entrepreneurial and digital-first.</w:t>
      </w:r>
    </w:p>
    <w:bookmarkStart w:id="23" w:name="digital-disruption-and-accessibility"/>
    <w:p>
      <w:pPr>
        <w:pStyle w:val="Heading3"/>
      </w:pPr>
      <w:r>
        <w:t xml:space="preserve">Digital Disruption and Accessibility</w:t>
      </w:r>
    </w:p>
    <w:p>
      <w:pPr>
        <w:pStyle w:val="FirstParagraph"/>
      </w:pPr>
      <w:r>
        <w:t xml:space="preserve">A significant portion of the analysis focuses on how technology has democratized music production. In Bangalore’s tech-centric environment, musicians have easy access to high-quality software, recording equipment, and distribution platforms. The barrier to entry for becoming a professional</w:t>
      </w:r>
      <w:r>
        <w:t xml:space="preserve"> </w:t>
      </w:r>
      <w:r>
        <w:rPr>
          <w:bCs/>
          <w:b/>
        </w:rPr>
        <w:t xml:space="preserve">Musician</w:t>
      </w:r>
      <w:r>
        <w:t xml:space="preserve"> </w:t>
      </w:r>
      <w:r>
        <w:t xml:space="preserve">has lowered significantly. Young artists in areas like Indiranagar and Koramangala are producing chart-topping indie tracks from home studios without the backing of major film studios or record labels.</w:t>
      </w:r>
    </w:p>
    <w:p>
      <w:pPr>
        <w:pStyle w:val="BodyText"/>
      </w:pPr>
      <w:r>
        <w:t xml:space="preserve">This shift is crucial for India’s cultural narrative. It signifies a move away from dependency on Bollywood (the Hindi film industry) toward independent artistry. The Bangalore model demonstrates that an artist can build a sustainable career based on merit and digital presence rather than familial connections or film placements.</w:t>
      </w:r>
    </w:p>
    <w:bookmarkEnd w:id="23"/>
    <w:bookmarkEnd w:id="24"/>
    <w:bookmarkStart w:id="25" w:name="X3bf68eb4b12010986123ebe1d9f6948b135a6d3"/>
    <w:p>
      <w:pPr>
        <w:pStyle w:val="Heading2"/>
      </w:pPr>
      <w:r>
        <w:t xml:space="preserve">IV. Challenges Faced by the Musician in India</w:t>
      </w:r>
    </w:p>
    <w:p>
      <w:pPr>
        <w:pStyle w:val="FirstParagraph"/>
      </w:pPr>
      <w:r>
        <w:t xml:space="preserve">While the opportunities are abundant, this report identifies several structural challenges facing musicians, particularly those rooted in non-film genres.</w:t>
      </w:r>
    </w:p>
    <w:p>
      <w:pPr>
        <w:numPr>
          <w:ilvl w:val="0"/>
          <w:numId w:val="1001"/>
        </w:numPr>
        <w:pStyle w:val="Compact"/>
      </w:pPr>
      <w:r>
        <w:rPr>
          <w:bCs/>
          <w:b/>
        </w:rPr>
        <w:t xml:space="preserve">Economic Instability:</w:t>
      </w:r>
      <w:r>
        <w:t xml:space="preserve"> </w:t>
      </w:r>
      <w:r>
        <w:t xml:space="preserve">Unlike actors or playback singers who may earn substantial fees from films, independent musicians in Bangalore often struggle with inconsistent income streams. Royalty structures in India are notoriously opaque and difficult to navigate.</w:t>
      </w:r>
    </w:p>
    <w:p>
      <w:pPr>
        <w:numPr>
          <w:ilvl w:val="0"/>
          <w:numId w:val="1001"/>
        </w:numPr>
        <w:pStyle w:val="Compact"/>
      </w:pPr>
      <w:r>
        <w:rPr>
          <w:bCs/>
          <w:b/>
        </w:rPr>
        <w:t xml:space="preserve">Censorship and Cultural Sensitivity:</w:t>
      </w:r>
      <w:r>
        <w:t xml:space="preserve"> </w:t>
      </w:r>
      <w:r>
        <w:t xml:space="preserve">The</w:t>
      </w:r>
      <w:r>
        <w:t xml:space="preserve"> </w:t>
      </w:r>
      <w:r>
        <w:rPr>
          <w:bCs/>
          <w:b/>
        </w:rPr>
        <w:t xml:space="preserve">Musician</w:t>
      </w:r>
      <w:r>
        <w:t xml:space="preserve"> </w:t>
      </w:r>
      <w:r>
        <w:t xml:space="preserve">in India operates within a complex social framework. Artists must navigate the delicate balance between creative freedom and societal expectations, particularly regarding lyrics that touch upon religion, politics, or caste. This is acutely felt in Bangalore due to its diverse population.</w:t>
      </w:r>
    </w:p>
    <w:p>
      <w:pPr>
        <w:numPr>
          <w:ilvl w:val="0"/>
          <w:numId w:val="1001"/>
        </w:numPr>
        <w:pStyle w:val="Compact"/>
      </w:pPr>
      <w:r>
        <w:rPr>
          <w:bCs/>
          <w:b/>
        </w:rPr>
        <w:t xml:space="preserve">Piracy and Intellectual Property:</w:t>
      </w:r>
      <w:r>
        <w:t xml:space="preserve"> </w:t>
      </w:r>
      <w:r>
        <w:t xml:space="preserve">Despite improvements in streaming services like Spotify India and Apple Music (which have significant user bases from Bangalore), music piracy remains a concern. Protecting the intellectual property of the</w:t>
      </w:r>
      <w:r>
        <w:t xml:space="preserve"> </w:t>
      </w:r>
      <w:r>
        <w:rPr>
          <w:bCs/>
          <w:b/>
        </w:rPr>
        <w:t xml:space="preserve">Musician</w:t>
      </w:r>
      <w:r>
        <w:t xml:space="preserve"> </w:t>
      </w:r>
      <w:r>
        <w:t xml:space="preserve">is an ongoing battle that requires stronger legal frameworks.</w:t>
      </w:r>
    </w:p>
    <w:bookmarkEnd w:id="25"/>
    <w:bookmarkStart w:id="26" w:name="Xfa8a13324cdf7c42facbdb6514c323b645ef6f6"/>
    <w:p>
      <w:pPr>
        <w:pStyle w:val="Heading2"/>
      </w:pPr>
      <w:r>
        <w:t xml:space="preserve">V. The Social Impact of Music in Bangalore</w:t>
      </w:r>
    </w:p>
    <w:p>
      <w:pPr>
        <w:pStyle w:val="FirstParagraph"/>
      </w:pPr>
      <w:r>
        <w:t xml:space="preserve">Beyond economics, this book report emphasizes the social cohesion provided by music. In a city as diverse as Bangalore, where people speak dozens of languages and hail from every corner of India and the world, music serves as a universal language.</w:t>
      </w:r>
    </w:p>
    <w:p>
      <w:pPr>
        <w:pStyle w:val="BodyText"/>
      </w:pPr>
      <w:r>
        <w:t xml:space="preserve">Festivals such as the Namma Bengaluru Fest or various club nights serve not just as entertainment venues but as social hubs where community bonds are strengthened. The</w:t>
      </w:r>
      <w:r>
        <w:t xml:space="preserve"> </w:t>
      </w:r>
      <w:r>
        <w:rPr>
          <w:bCs/>
          <w:b/>
        </w:rPr>
        <w:t xml:space="preserve">Musician</w:t>
      </w:r>
      <w:r>
        <w:t xml:space="preserve"> </w:t>
      </w:r>
      <w:r>
        <w:t xml:space="preserve">here acts as a bridge builder. For instance, fusion bands that combine Carnatic ragas with Western jazz or rock elements have found massive success in Bangalore, symbolizing the harmony between India’s past and its globalized future.</w:t>
      </w:r>
    </w:p>
    <w:bookmarkEnd w:id="26"/>
    <w:bookmarkStart w:id="27" w:name="X164bc07aa4cbc224fa8c605ad50b7493af5db6e"/>
    <w:p>
      <w:pPr>
        <w:pStyle w:val="Heading2"/>
      </w:pPr>
      <w:r>
        <w:t xml:space="preserve">VI. Conclusion: The Future of the Indian Musician</w:t>
      </w:r>
    </w:p>
    <w:p>
      <w:pPr>
        <w:pStyle w:val="FirstParagraph"/>
      </w:pPr>
      <w:r>
        <w:t xml:space="preserve">In conclusion, this report posits that the modern</w:t>
      </w:r>
      <w:r>
        <w:t xml:space="preserve"> </w:t>
      </w:r>
      <w:r>
        <w:rPr>
          <w:bCs/>
          <w:b/>
        </w:rPr>
        <w:t xml:space="preserve">Musician</w:t>
      </w:r>
      <w:r>
        <w:t xml:space="preserve">, particularly those operating out of Bangalore, represents a dynamic force in contemporary Indian society. They are no longer passive recipients of tradition but active shapers of a new cultural identity.</w:t>
      </w:r>
    </w:p>
    <w:p>
      <w:pPr>
        <w:pStyle w:val="BodyText"/>
      </w:pPr>
      <w:r>
        <w:t xml:space="preserve">Bangalore serves as a pilot city for this transformation. The success stories emerging from this tech-savvy metropolis offer valuable lessons for other regions in India and globally. The key takeaways include:</w:t>
      </w:r>
    </w:p>
    <w:p>
      <w:pPr>
        <w:numPr>
          <w:ilvl w:val="0"/>
          <w:numId w:val="1002"/>
        </w:numPr>
        <w:pStyle w:val="Compact"/>
      </w:pPr>
      <w:r>
        <w:t xml:space="preserve">The importance of digital literacy for artistic sustainability.</w:t>
      </w:r>
    </w:p>
    <w:p>
      <w:pPr>
        <w:numPr>
          <w:ilvl w:val="0"/>
          <w:numId w:val="1002"/>
        </w:numPr>
        <w:pStyle w:val="Compact"/>
      </w:pPr>
      <w:r>
        <w:t xml:space="preserve">The power of fusion in creating culturally relevant yet globally appealing art.</w:t>
      </w:r>
    </w:p>
    <w:p>
      <w:pPr>
        <w:pStyle w:val="FirstParagraph"/>
      </w:pPr>
      <w:r>
        <w:t xml:space="preserve">As India continues to grow economically and technologically, the role of the</w:t>
      </w:r>
      <w:r>
        <w:t xml:space="preserve"> </w:t>
      </w:r>
      <w:r>
        <w:rPr>
          <w:bCs/>
          <w:b/>
        </w:rPr>
        <w:t xml:space="preserve">Musician</w:t>
      </w:r>
      <w:r>
        <w:t xml:space="preserve"> </w:t>
      </w:r>
      <w:r>
        <w:t xml:space="preserve">will only expand. They are not merely entertainers; they are chroniclers of the Indian experience, documenting its joys, struggles, and aspirations through sound. For students of sociology, economics, or cultural studies in India Bangalore remains an indispensable case study for understanding this evolution.</w:t>
      </w:r>
    </w:p>
    <w:p>
      <w:pPr>
        <w:pStyle w:val="BodyText"/>
      </w:pPr>
      <w:r>
        <w:t xml:space="preserve">The journey from the ancient temples where Carnatic music was born to the neon-lit clubs of Koramangala illustrates a vibrant continuum. The</w:t>
      </w:r>
      <w:r>
        <w:t xml:space="preserve"> </w:t>
      </w:r>
      <w:r>
        <w:rPr>
          <w:bCs/>
          <w:b/>
        </w:rPr>
        <w:t xml:space="preserve">Musician</w:t>
      </w:r>
      <w:r>
        <w:t xml:space="preserve"> </w:t>
      </w:r>
      <w:r>
        <w:t xml:space="preserve">stands at this intersection, weaving together threads of history and innovation to create a tapestry that defines modern India.</w:t>
      </w:r>
    </w:p>
    <w:p>
      <w:pPr>
        <w:pStyle w:val="BodyText"/>
      </w:pPr>
      <w:r>
        <w:rPr>
          <w:iCs/>
          <w:i/>
        </w:rPr>
        <w:t xml:space="preserve">This document was prepared for educational purposes regarding the cultural dynamics of India Bangalore.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Soul of Sound - A Study on the Modern Musician in Bangalore, India</dc:title>
  <dc:creator/>
  <dc:language>en</dc:language>
  <cp:keywords/>
  <dcterms:created xsi:type="dcterms:W3CDTF">2026-07-29T14:25:57Z</dcterms:created>
  <dcterms:modified xsi:type="dcterms:W3CDTF">2026-07-29T14:25:57Z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