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Tapestry</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Japan</w:t>
      </w:r>
      <w:r>
        <w:t xml:space="preserve"> </w:t>
      </w:r>
      <w:r>
        <w:t xml:space="preserve">Osaka</w:t>
      </w:r>
    </w:p>
    <w:bookmarkStart w:id="29" w:name="book-report-analysis"/>
    <w:p>
      <w:pPr>
        <w:pStyle w:val="Heading1"/>
      </w:pPr>
      <w:r>
        <w:t xml:space="preserve">Book Report Analysis:</w:t>
      </w:r>
    </w:p>
    <w:p>
      <w:pPr>
        <w:pStyle w:val="FirstParagraph"/>
      </w:pPr>
      <w:r>
        <w:rPr>
          <w:bCs/>
          <w:b/>
        </w:rPr>
        <w:t xml:space="preserve">Title:</w:t>
      </w:r>
    </w:p>
    <w:p>
      <w:pPr>
        <w:pStyle w:val="BodyText"/>
      </w:pPr>
      <w:r>
        <w:t xml:space="preserve">Sounds of the West Wind: The Evolution of a Modern Musician in Japan Osaka</w:t>
      </w:r>
    </w:p>
    <w:p>
      <w:pPr>
        <w:pStyle w:val="BodyText"/>
      </w:pPr>
      <w:r>
        <w:br/>
      </w:r>
      <w:r>
        <w:rPr>
          <w:bCs/>
          <w:b/>
        </w:rPr>
        <w:t xml:space="preserve">Date:</w:t>
      </w:r>
    </w:p>
    <w:p>
      <w:pPr>
        <w:pStyle w:val="BodyText"/>
      </w:pPr>
      <w:r>
        <w:t xml:space="preserve">Febuary 24, 2025</w:t>
      </w:r>
      <w:r>
        <w:br/>
      </w:r>
      <w:r>
        <w:br/>
      </w:r>
    </w:p>
    <w:bookmarkStart w:id="20" w:name="document-information"/>
    <w:p>
      <w:pPr>
        <w:pStyle w:val="Heading3"/>
      </w:pPr>
      <w:r>
        <w:t xml:space="preserve">Document Information</w:t>
      </w:r>
    </w:p>
    <w:p>
      <w:pPr>
        <w:numPr>
          <w:ilvl w:val="0"/>
          <w:numId w:val="1001"/>
        </w:numPr>
        <w:pStyle w:val="Compact"/>
      </w:pPr>
      <w:r>
        <w:rPr>
          <w:bCs/>
          <w:b/>
        </w:rPr>
        <w:t xml:space="preserve">Subject:</w:t>
      </w:r>
      <w:r>
        <w:t xml:space="preserve">An Analytical Book Report on Contemporary Musical Expression</w:t>
      </w:r>
    </w:p>
    <w:p>
      <w:pPr>
        <w:numPr>
          <w:ilvl w:val="0"/>
          <w:numId w:val="1001"/>
        </w:numPr>
        <w:pStyle w:val="Compact"/>
      </w:pPr>
      <w:r>
        <w:rPr>
          <w:bCs/>
          <w:b/>
        </w:rPr>
        <w:t xml:space="preserve">Focused Entity:</w:t>
      </w:r>
      <w:r>
        <w:t xml:space="preserve">The Role and Impact of a Musician</w:t>
      </w:r>
    </w:p>
    <w:p>
      <w:pPr>
        <w:numPr>
          <w:ilvl w:val="0"/>
          <w:numId w:val="1001"/>
        </w:numPr>
        <w:pStyle w:val="Compact"/>
      </w:pPr>
      <w:r>
        <w:t xml:space="preserve">&lt; strong &gt;Geographic Context:Japan Osaka</w:t>
      </w:r>
    </w:p>
    <w:bookmarkEnd w:id="20"/>
    <w:bookmarkStart w:id="21" w:name="X9ec60335103f1beb4dc1cddadb24d6e9b7d1d5c"/>
    <w:p>
      <w:pPr>
        <w:pStyle w:val="Heading2"/>
      </w:pPr>
      <w:r>
        <w:t xml:space="preserve">I. Introduction: The Cultural Intersection</w:t>
      </w:r>
    </w:p>
    <w:p>
      <w:pPr>
        <w:pStyle w:val="FirstParagraph"/>
      </w:pPr>
      <w:r>
        <w:t xml:space="preserve">The following Book Report serves as an extensive analysis of the intricate relationship between artistic performance, cultural identity, and geographical location. Specifically, this report examines the narrative arc surrounding a contemporary Musician within the vibrant metropolitan hub of Japan Osaka. While traditional academic book reports often focus on plot summaries or character development in fiction, this document adapts to a non-fiction analytical framework that explores how a musician navigates the unique socio-musical landscape of Osaka. This city, known globally for its distinct dialect (Kansai-ben), comedic culture, and deep historical roots as the "Kitchen of Japan," offers a rich soil for musical innovation. The central thesis of this report is that the modern Musician in Japan Osaka does not merely perform; they act as a cultural ambassador and a bridge between ancient traditions and hyper-modern global influences.</w:t>
      </w:r>
    </w:p>
    <w:p>
      <w:pPr>
        <w:pStyle w:val="BodyText"/>
      </w:pPr>
      <w:r>
        <w:t xml:space="preserve">In recent years, scholarly interest has shifted from viewing musicians solely as performers to understanding them as cultural curators. This Book Report aims to dissect the challenges, triumphs, and societal impacts of maintaining a musical career in one of Asia’s most dynamic cities. By focusing on Japan Osaka, we uncover a specific niche where the energetic spirit of the Kansai region interacts with global music genres such as jazz, rock, hip-hop, and traditional folk.</w:t>
      </w:r>
    </w:p>
    <w:bookmarkEnd w:id="21"/>
    <w:bookmarkStart w:id="22" w:name="X211928a1a9a1b6bfa8584711f9f20038f0c97ce"/>
    <w:p>
      <w:pPr>
        <w:pStyle w:val="Heading2"/>
      </w:pPr>
      <w:r>
        <w:t xml:space="preserve">II. The Persona of the Musician: Beyond Performance</w:t>
      </w:r>
    </w:p>
    <w:p>
      <w:pPr>
        <w:pStyle w:val="FirstParagraph"/>
      </w:pPr>
      <w:r>
        <w:t xml:space="preserve">The term 'Musician' in this context is defined broadly. It encompasses composers, instrumentalists, vocalists who engage with local communities, and producers who blend digital soundscapes with acoustic heritage. The Book Report highlights that a successful Musician in Japan Osaka must possess dual fluency: linguistic and cultural. Unlike Tokyo, which often represents the polished face of global pop culture (J-Pop) and technological futurism, Osaka retains a rawer, more communal authenticity.</w:t>
      </w:r>
    </w:p>
    <w:p>
      <w:pPr>
        <w:pStyle w:val="BodyText"/>
      </w:pPr>
      <w:r>
        <w:t xml:space="preserve">For the musician featured in this study, success is measured not only by commercial charts but by their ability to integrate into the local fabric. The report details how these artists participate in local festivals such as Tenjin Matsuri or contribute to the underground club scenes in Namba and Umeda. The 'Musician' here is portrayed as a storyteller who uses sound to narrate the history of Osaka, from its origins as a port city for trade and merchant culture (the Kamatari) to its current status as a center for digital media and entertainment.</w:t>
      </w:r>
    </w:p>
    <w:bookmarkEnd w:id="22"/>
    <w:bookmarkStart w:id="25" w:name="X74cc63a2796e4b4dac03eda800e4520eb25fedb"/>
    <w:p>
      <w:pPr>
        <w:pStyle w:val="Heading2"/>
      </w:pPr>
      <w:r>
        <w:t xml:space="preserve">III. The Landscape of Japan Osaka: A Musical Crucible</w:t>
      </w:r>
    </w:p>
    <w:p>
      <w:pPr>
        <w:pStyle w:val="FirstParagraph"/>
      </w:pPr>
      <w:r>
        <w:t xml:space="preserve">To understand the output of the Musician, one must deeply analyze the environment of Japan Osaka. This region is historically significant as a center for Bunraku (traditional puppet theatre) and Kabuki, but it has also been a pioneer in modern entertainment. The Book Report emphasizes that Osaka’s musical identity is characterized by improvisation and humor. This cultural trait influences how musicians compose and perform.</w:t>
      </w:r>
    </w:p>
    <w:bookmarkStart w:id="23" w:name="a.-the-influence-of-kansai-ben"/>
    <w:p>
      <w:pPr>
        <w:pStyle w:val="Heading3"/>
      </w:pPr>
      <w:r>
        <w:t xml:space="preserve">A. The Influence of Kansai-Ben</w:t>
      </w:r>
    </w:p>
    <w:p>
      <w:pPr>
        <w:pStyle w:val="FirstParagraph"/>
      </w:pPr>
      <w:r>
        <w:t xml:space="preserve">The dialect spoken in Japan Osaka is faster, louder, and more tonal than standard Japanese. For a Musician based here, this linguistic rhythm often seeps into their melody lines and phrasing. The report discusses how artists like Yoshida Takuya or contemporary indie bands use the cadence of Kansai-ben to create unique hooks that resonate deeply with local audiences while remaining intriguing to international listeners.</w:t>
      </w:r>
    </w:p>
    <w:bookmarkEnd w:id="23"/>
    <w:bookmarkStart w:id="24" w:name="b.-venues-as-cultural-hubs"/>
    <w:p>
      <w:pPr>
        <w:pStyle w:val="Heading3"/>
      </w:pPr>
      <w:r>
        <w:t xml:space="preserve">B. Venues as Cultural Hubs</w:t>
      </w:r>
    </w:p>
    <w:p>
      <w:pPr>
        <w:pStyle w:val="FirstParagraph"/>
      </w:pPr>
      <w:r>
        <w:t xml:space="preserve">The geography of Japan Osaka dictates the career trajectory of its musicians. The report analyzes key venues such as the Namba Hatch and smaller live houses in Minami (Minamihama). These spaces are not just stages; they are community centers. A Musician in this region builds their reputation through intimate, high-energy interactions rather than detached stadium performances alone.</w:t>
      </w:r>
    </w:p>
    <w:bookmarkEnd w:id="24"/>
    <w:bookmarkEnd w:id="25"/>
    <w:bookmarkStart w:id="26" w:name="Xc7d392960b059854eb2544aa8b0ca0d497b6a2a"/>
    <w:p>
      <w:pPr>
        <w:pStyle w:val="Heading2"/>
      </w:pPr>
      <w:r>
        <w:t xml:space="preserve">IV. Thematic Analysis: Tradition Meets Innovation</w:t>
      </w:r>
    </w:p>
    <w:p>
      <w:pPr>
        <w:pStyle w:val="FirstParagraph"/>
      </w:pPr>
      <w:r>
        <w:t xml:space="preserve">A major theme explored in this Book Report is the tension and harmony between tradition and innovation. In Japan Osaka, traditional instruments like the shamisen or shakuhachi are occasionally sampled in electronic music tracks produced by local musicians. This fusion represents a broader cultural movement where respecting history does not mean stagnating.</w:t>
      </w:r>
    </w:p>
    <w:p>
      <w:pPr>
        <w:pStyle w:val="BodyText"/>
      </w:pPr>
      <w:r>
        <w:t xml:space="preserve">The report provides case studies of musicians who have successfully merged these elements. For instance, some artists collaborate with traditional Geisha performances or adapt folk songs (Minyo) into rock arrangements. This adaptability is crucial for the survival and relevance of a Musician in Japan Osaka, where audiences appreciate novelty but demand authenticity.</w:t>
      </w:r>
    </w:p>
    <w:bookmarkEnd w:id="26"/>
    <w:bookmarkStart w:id="27" w:name="v.-societal-impact-and-economic-context"/>
    <w:p>
      <w:pPr>
        <w:pStyle w:val="Heading2"/>
      </w:pPr>
      <w:r>
        <w:t xml:space="preserve">V. Societal Impact and Economic Context</w:t>
      </w:r>
    </w:p>
    <w:p>
      <w:pPr>
        <w:pStyle w:val="FirstParagraph"/>
      </w:pPr>
      <w:r>
        <w:t xml:space="preserve">The Book Report also addresses the economic realities facing musicians in Japan Osaka. While Tokyo may offer more corporate sponsorship, Osaka offers a lower cost of living and a stronger support network among independent artists. The report argues that this environment fosters creativity. Musicians are encouraged to experiment because the pressure to conform to mainstream J-Pop standards is slightly less intense than in the capital.</w:t>
      </w:r>
    </w:p>
    <w:p>
      <w:pPr>
        <w:pStyle w:val="BodyText"/>
      </w:pPr>
      <w:r>
        <w:t xml:space="preserve">Furthermore, tourism plays a significant role. The 'Musician' in Japan Osaka often caters to an international audience eager for authentic cultural experiences. Concerts and live performances are integrated into travel itineraries, making the musician a key player in the city’s soft power diplomacy.</w:t>
      </w:r>
    </w:p>
    <w:bookmarkEnd w:id="27"/>
    <w:bookmarkStart w:id="28" w:name="vi.-conclusion-the-enduring-resonance"/>
    <w:p>
      <w:pPr>
        <w:pStyle w:val="Heading2"/>
      </w:pPr>
      <w:r>
        <w:t xml:space="preserve">VI. Conclusion: The Enduring Resonance</w:t>
      </w:r>
    </w:p>
    <w:p>
      <w:pPr>
        <w:pStyle w:val="FirstParagraph"/>
      </w:pPr>
      <w:r>
        <w:t xml:space="preserve">In conclusion, this Book Report affirms that the role of a Musician in Japan Osaka is multifaceted and vital. They are not merely entertainers but cultural historians, community builders, and innovative artists who navigate the complexities of a rapidly changing world while honoring their roots. The unique characteristics of Japan Osaka—its humor, its history as a merchant city, its distinct dialect—provide an unparalleled backdrop for musical expression.</w:t>
      </w:r>
    </w:p>
    <w:p>
      <w:pPr>
        <w:pStyle w:val="BodyText"/>
      </w:pPr>
      <w:r>
        <w:t xml:space="preserve">The study suggests that future research should focus on how digital streaming platforms are altering the distribution of this local music to a global audience. However, the core essence remains: the connection between the Musician and their specific geographic and cultural home in Japan Osaka. This bond ensures that even as musical trends evolve globally, there will always be a distinct "Osaka Sound" that resonates with warmth, energy, and deep historical resonance.</w:t>
      </w:r>
    </w:p>
    <w:p>
      <w:pPr>
        <w:pStyle w:val="BodyText"/>
      </w:pPr>
      <w:r>
        <w:t xml:space="preserve">This report serves as both an academic review and a tribute to the artistic spirit of the region. It highlights that to understand the music of Japan Osaka, one must listen not just to the notes played, but to the stories lived by those who play them.</w:t>
      </w:r>
    </w:p>
    <w:p>
      <w:pPr>
        <w:pStyle w:val="BodyText"/>
      </w:pPr>
      <w:r>
        <w:t xml:space="preserve">© 2025 Academic Analysis Unit. All Rights Reserved.</w:t>
      </w:r>
      <w:r>
        <w:br/>
      </w:r>
      <w:r>
        <w:t xml:space="preserve">Prepared for Educational Review in Cultural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Tapestry of a Musician in Japan Osaka</dc:title>
  <dc:creator/>
  <dc:language>en</dc:language>
  <cp:keywords/>
  <dcterms:created xsi:type="dcterms:W3CDTF">2026-07-29T10:39:26Z</dcterms:created>
  <dcterms:modified xsi:type="dcterms:W3CDTF">2026-07-29T10:39:26Z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