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Sonic</w:t>
      </w:r>
      <w:r>
        <w:t xml:space="preserve"> </w:t>
      </w:r>
      <w:r>
        <w:t xml:space="preserve">Landscape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Qatar</w:t>
      </w:r>
      <w:r>
        <w:t xml:space="preserve"> </w:t>
      </w:r>
      <w:r>
        <w:t xml:space="preserve">Doha</w:t>
      </w:r>
    </w:p>
    <w:bookmarkStart w:id="26" w:name="Xe9c0cd0672f06afea60155b8e4f52d4bf4a70a5"/>
    <w:p>
      <w:pPr>
        <w:pStyle w:val="Heading1"/>
      </w:pPr>
      <w:r>
        <w:t xml:space="preserve">Sonic Horizons and Cultural Harmony</w:t>
      </w:r>
      <w:r>
        <w:br/>
      </w:r>
      <w:r>
        <w:t xml:space="preserve">A Book Report on the Modern Musician in Qatar Doha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Ethnomusicology and Urban Development</w:t>
      </w:r>
      <w:r>
        <w:br/>
      </w:r>
    </w:p>
    <w:p>
      <w:pPr>
        <w:pStyle w:val="BodyText"/>
      </w:pPr>
      <w:r>
        <w:t xml:space="preserve">Finding Location:&gt;</w:t>
      </w:r>
    </w:p>
    <w:bookmarkStart w:id="20" w:name="i.-introduction-to-the-subject-matter"/>
    <w:p>
      <w:pPr>
        <w:pStyle w:val="Heading2"/>
      </w:pPr>
      <w:r>
        <w:t xml:space="preserve">I. Introduction to the Subject Matter</w:t>
      </w:r>
    </w:p>
    <w:p>
      <w:pPr>
        <w:pStyle w:val="FirstParagraph"/>
      </w:pPr>
      <w:r>
        <w:t xml:space="preserve">The contemporary cultural landscape of</w:t>
      </w:r>
      <w:r>
        <w:t xml:space="preserve"> </w:t>
      </w:r>
      <w:r>
        <w:rPr>
          <w:bCs/>
          <w:b/>
        </w:rPr>
        <w:t xml:space="preserve">Qatar Doha</w:t>
      </w:r>
      <w:r>
        <w:t xml:space="preserve"> </w:t>
      </w:r>
      <w:r>
        <w:t xml:space="preserve">represents one of the most dynamic intersections of tradition and modernity in the 21st century. As a rapidly evolving global hub, Qatar has positioned itself not merely as an economic powerhouse but as a center for arts and culture. This Book Report serves to analyze the intricate role of the</w:t>
      </w:r>
      <w:r>
        <w:t xml:space="preserve"> </w:t>
      </w:r>
      <w:r>
        <w:rPr>
          <w:bCs/>
          <w:b/>
        </w:rPr>
        <w:t xml:space="preserve">Musician</w:t>
      </w:r>
      <w:r>
        <w:t xml:space="preserve"> </w:t>
      </w:r>
      <w:r>
        <w:t xml:space="preserve">within this specific geographic and cultural context. The document explores how the artist functions as both a custodian of heritage and an innovator, shaping the auditory identity of</w:t>
      </w:r>
      <w:r>
        <w:t xml:space="preserve"> </w:t>
      </w:r>
      <w:r>
        <w:rPr>
          <w:bCs/>
          <w:b/>
        </w:rPr>
        <w:t xml:space="preserve">Qatar Doha</w:t>
      </w:r>
      <w:r>
        <w:t xml:space="preserve">. By examining recent scholarly works, performance reviews, and sociological studies regarding the local music scene, we gain insight into how soundscapes contribute to national identity construction.</w:t>
      </w:r>
      <w:r>
        <w:t xml:space="preserve"> </w:t>
      </w:r>
      <w:r>
        <w:t xml:space="preserve">The primary objective of this report is to dissect the evolution of musical expression in</w:t>
      </w:r>
      <w:r>
        <w:t xml:space="preserve"> </w:t>
      </w:r>
      <w:r>
        <w:rPr>
          <w:bCs/>
          <w:b/>
        </w:rPr>
        <w:t xml:space="preserve">Qatar Doha</w:t>
      </w:r>
      <w:r>
        <w:t xml:space="preserve">. Historically, the region was defined by oral traditions, pearl-diving songs (Nahma), and poetry recitations. However, the modern</w:t>
      </w:r>
      <w:r>
        <w:t xml:space="preserve"> </w:t>
      </w:r>
      <w:r>
        <w:rPr>
          <w:bCs/>
          <w:b/>
        </w:rPr>
        <w:t xml:space="preserve">Musician</w:t>
      </w:r>
      <w:r>
        <w:t xml:space="preserve"> </w:t>
      </w:r>
      <w:r>
        <w:t xml:space="preserve">in</w:t>
      </w:r>
      <w:r>
        <w:t xml:space="preserve"> </w:t>
      </w:r>
      <w:r>
        <w:rPr>
          <w:bCs/>
          <w:b/>
        </w:rPr>
        <w:t xml:space="preserve">Qatar Doha</w:t>
      </w:r>
      <w:r>
        <w:t xml:space="preserve"> </w:t>
      </w:r>
      <w:r>
        <w:t xml:space="preserve">operates within a radically different framework. The influx of international talent combined with local artistic initiatives has created a unique syncretic environment. This report argues that the</w:t>
      </w:r>
      <w:r>
        <w:t xml:space="preserve"> </w:t>
      </w:r>
      <w:r>
        <w:rPr>
          <w:bCs/>
          <w:b/>
        </w:rPr>
        <w:t xml:space="preserve">Musician</w:t>
      </w:r>
      <w:r>
        <w:rPr>
          <w:bCs/>
          <w:b/>
        </w:rPr>
        <w:t xml:space="preserve">s in this region are pivotal actors in soft diplomacy, cultural preservation, and social cohesion.</w:t>
      </w:r>
    </w:p>
    <w:bookmarkEnd w:id="20"/>
    <w:bookmarkStart w:id="21" w:name="Xe5735f3d62084873c67aa63d7c6db99a043bd34"/>
    <w:p>
      <w:pPr>
        <w:pStyle w:val="Heading2"/>
      </w:pPr>
      <w:r>
        <w:t xml:space="preserve">II. Historical Context: From Desert Winds to Urban Beats</w:t>
      </w:r>
    </w:p>
    <w:p>
      <w:pPr>
        <w:pStyle w:val="FirstParagraph"/>
      </w:pPr>
      <w:r>
        <w:t xml:space="preserve">To understand the current state of the</w:t>
      </w:r>
      <w:r>
        <w:t xml:space="preserve"> </w:t>
      </w:r>
      <w:r>
        <w:rPr>
          <w:bCs/>
          <w:b/>
        </w:rPr>
        <w:t xml:space="preserve">Musician</w:t>
      </w:r>
      <w:r>
        <w:t xml:space="preserve">, one must first appreciate the historical roots embedded in</w:t>
      </w:r>
      <w:r>
        <w:t xml:space="preserve"> </w:t>
      </w:r>
      <w:r>
        <w:rPr>
          <w:bCs/>
          <w:b/>
        </w:rPr>
        <w:t xml:space="preserve">Qatar Doha</w:t>
      </w:r>
      <w:r>
        <w:t xml:space="preserve">. For centuries, music in Qatar was communal and functional. The rhythmic sounds of work, particularly during pearl diving expeditions, formed a collective memory for communities along the coast. These traditional forms were not merely entertainment; they were essential components of daily labor and social bonding.</w:t>
      </w:r>
      <w:r>
        <w:t xml:space="preserve"> </w:t>
      </w:r>
      <w:r>
        <w:t xml:space="preserve">As</w:t>
      </w:r>
      <w:r>
        <w:t xml:space="preserve"> </w:t>
      </w:r>
      <w:r>
        <w:rPr>
          <w:bCs/>
          <w:b/>
        </w:rPr>
        <w:t xml:space="preserve">Qatar Doha</w:t>
      </w:r>
      <w:r>
        <w:t xml:space="preserve"> </w:t>
      </w:r>
      <w:r>
        <w:t xml:space="preserve">underwent rapid urbanization in the late 20th and early 21st centuries, the role of music began to shift. The city’s skyline transformed, reflecting glass and steel, but its soul remained tied to its Bedouin roots. The</w:t>
      </w:r>
      <w:r>
        <w:t xml:space="preserve"> </w:t>
      </w:r>
      <w:r>
        <w:rPr>
          <w:bCs/>
          <w:b/>
        </w:rPr>
        <w:t xml:space="preserve">Musician</w:t>
      </w:r>
      <w:r>
        <w:t xml:space="preserve"> </w:t>
      </w:r>
      <w:r>
        <w:t xml:space="preserve">faced a challenge: how to preserve these ancient rhythms amidst skyscrapers and digital media? This tension forms the core narrative of much contemporary discourse on Qatari arts. Scholars note that early attempts at modernization often sidelined traditional instruments like the Rababa, but recent decades have seen a renaissance where these instruments are integrated into modern genres, including jazz, electronic music, and pop.</w:t>
      </w:r>
    </w:p>
    <w:bookmarkEnd w:id="21"/>
    <w:bookmarkStart w:id="22" w:name="X9797fb20b418b9420c705811e881b95677ce469"/>
    <w:p>
      <w:pPr>
        <w:pStyle w:val="Heading2"/>
      </w:pPr>
      <w:r>
        <w:t xml:space="preserve">III. The Role of the Musician in Cultural Diplomacy</w:t>
      </w:r>
    </w:p>
    <w:p>
      <w:pPr>
        <w:pStyle w:val="FirstParagraph"/>
      </w:pPr>
      <w:r>
        <w:t xml:space="preserve">One of the most significant aspects discussed in this analysis is the role of the</w:t>
      </w:r>
      <w:r>
        <w:t xml:space="preserve"> </w:t>
      </w:r>
      <w:r>
        <w:rPr>
          <w:bCs/>
          <w:b/>
        </w:rPr>
        <w:t xml:space="preserve">Musician</w:t>
      </w:r>
      <w:r>
        <w:t xml:space="preserve"> </w:t>
      </w:r>
      <w:r>
        <w:t xml:space="preserve">as a cultural ambassador for</w:t>
      </w:r>
      <w:r>
        <w:t xml:space="preserve"> </w:t>
      </w:r>
      <w:r>
        <w:rPr>
          <w:bCs/>
          <w:b/>
        </w:rPr>
        <w:t xml:space="preserve">Qatar Doha</w:t>
      </w:r>
      <w:r>
        <w:t xml:space="preserve">. With major international events such as the FIFA World Cup 2022 and various global art expos hosted in Qatar, pressure has mounted on local artists to represent Qatari culture on world stages. The</w:t>
      </w:r>
      <w:r>
        <w:t xml:space="preserve"> </w:t>
      </w:r>
      <w:r>
        <w:rPr>
          <w:bCs/>
          <w:b/>
        </w:rPr>
        <w:t xml:space="preserve">Musician</w:t>
      </w:r>
      <w:r>
        <w:rPr>
          <w:bCs/>
          <w:b/>
        </w:rPr>
        <w:t xml:space="preserve">s are no longer just performers; they are storytellers who communicate national narratives to a global audience.</w:t>
      </w:r>
      <w:r>
        <w:rPr>
          <w:bCs/>
          <w:b/>
        </w:rPr>
        <w:t xml:space="preserve"> </w:t>
      </w:r>
      <w:r>
        <w:rPr>
          <w:bCs/>
          <w:b/>
        </w:rPr>
        <w:t xml:space="preserve">In</w:t>
      </w:r>
      <w:r>
        <w:rPr>
          <w:bCs/>
          <w:b/>
        </w:rPr>
        <w:t xml:space="preserve"> </w:t>
      </w:r>
      <w:r>
        <w:rPr>
          <w:bCs/>
          <w:b/>
          <w:bCs/>
          <w:b/>
        </w:rPr>
        <w:t xml:space="preserve">Qatar Doha</w:t>
      </w:r>
      <w:r>
        <w:rPr>
          <w:bCs/>
          <w:b/>
        </w:rPr>
        <w:t xml:space="preserve">, institutions like the Qatar National Theatre and various cultural villages have actively supported musicians who blend traditional sounds with contemporary styles. This support system has allowed the</w:t>
      </w:r>
      <w:r>
        <w:rPr>
          <w:bCs/>
          <w:b/>
        </w:rPr>
        <w:t xml:space="preserve"> </w:t>
      </w:r>
      <w:r>
        <w:rPr>
          <w:bCs/>
          <w:b/>
          <w:bCs/>
          <w:b/>
        </w:rPr>
        <w:t xml:space="preserve">Musician</w:t>
      </w:r>
      <w:r>
        <w:rPr>
          <w:bCs/>
          <w:b/>
          <w:bCs/>
          <w:b/>
        </w:rPr>
        <w:t xml:space="preserve">s to experiment without fear of losing their cultural authenticity. For instance, collaborations between Qatari vocalists and international orchestras have become a hallmark of the city’s artistic calendar. These events highlight how music serves as a bridge, allowing the diverse population residing in</w:t>
      </w:r>
      <w:r>
        <w:rPr>
          <w:bCs/>
          <w:b/>
          <w:bCs/>
          <w:b/>
        </w:rPr>
        <w:t xml:space="preserve"> </w:t>
      </w:r>
      <w:r>
        <w:rPr>
          <w:bCs/>
          <w:b/>
          <w:bCs/>
          <w:b/>
          <w:bCs/>
          <w:b/>
        </w:rPr>
        <w:t xml:space="preserve">Qatar Doha</w:t>
      </w:r>
      <w:r>
        <w:rPr>
          <w:bCs/>
          <w:b/>
          <w:bCs/>
          <w:b/>
        </w:rPr>
        <w:t xml:space="preserve">—expatriates and citizens alike—to find common ground through shared auditory experiences.</w:t>
      </w:r>
    </w:p>
    <w:bookmarkEnd w:id="22"/>
    <w:bookmarkStart w:id="23" w:name="X2553ffbf1f22bc4797a98555ff6219f05924cc8"/>
    <w:p>
      <w:pPr>
        <w:pStyle w:val="Heading2"/>
      </w:pPr>
      <w:r>
        <w:t xml:space="preserve">IV. Innovation and Technology in the Qatari Soundscape</w:t>
      </w:r>
    </w:p>
    <w:p>
      <w:pPr>
        <w:pStyle w:val="FirstParagraph"/>
      </w:pPr>
      <w:r>
        <w:t xml:space="preserve">The modern</w:t>
      </w:r>
      <w:r>
        <w:t xml:space="preserve"> </w:t>
      </w:r>
      <w:r>
        <w:rPr>
          <w:bCs/>
          <w:b/>
        </w:rPr>
        <w:t xml:space="preserve">Musician</w:t>
      </w:r>
      <w:r>
        <w:rPr>
          <w:bCs/>
          <w:b/>
        </w:rPr>
        <w:t xml:space="preserve">n in</w:t>
      </w:r>
      <w:r>
        <w:rPr>
          <w:bCs/>
          <w:b/>
        </w:rPr>
        <w:t xml:space="preserve"> </w:t>
      </w:r>
      <w:r>
        <w:rPr>
          <w:bCs/>
          <w:b/>
          <w:bCs/>
          <w:b/>
        </w:rPr>
        <w:t xml:space="preserve">Qatar Doha</w:t>
      </w:r>
      <w:r>
        <w:rPr>
          <w:bCs/>
          <w:b/>
        </w:rPr>
        <w:t xml:space="preserve"> </w:t>
      </w:r>
      <w:r>
        <w:rPr>
          <w:bCs/>
          <w:b/>
        </w:rPr>
        <w:t xml:space="preserve">is increasingly tech-savvy. Digital platforms have democratized music production, allowing young artists to distribute their work globally without leaving the comforts of their studios in Doha. This technological integration is a key theme in recent literary analyses of the region’s arts scene. The report identifies a growing trend where Qatari producers are utilizing digital tools to sample traditional folk songs, creating fusion tracks that resonate with younger generations while honoring elders.</w:t>
      </w:r>
      <w:r>
        <w:rPr>
          <w:bCs/>
          <w:b/>
        </w:rPr>
        <w:t xml:space="preserve"> </w:t>
      </w:r>
      <w:r>
        <w:rPr>
          <w:bCs/>
          <w:b/>
        </w:rPr>
        <w:t xml:space="preserve">Furthermore,</w:t>
      </w:r>
      <w:r>
        <w:rPr>
          <w:bCs/>
          <w:b/>
        </w:rPr>
        <w:t xml:space="preserve"> </w:t>
      </w:r>
      <w:r>
        <w:rPr>
          <w:bCs/>
          <w:b/>
          <w:bCs/>
          <w:b/>
        </w:rPr>
        <w:t xml:space="preserve">Qatar Doha</w:t>
      </w:r>
      <w:r>
        <w:rPr>
          <w:bCs/>
          <w:b/>
        </w:rPr>
        <w:t xml:space="preserve"> </w:t>
      </w:r>
      <w:r>
        <w:rPr>
          <w:bCs/>
          <w:b/>
        </w:rPr>
        <w:t xml:space="preserve">has emerged as a hub for music technology and education. Conservatories and private academies now offer rigorous training in both Western classical theory and Middle Eastern melodic modes (Maqamat). The</w:t>
      </w:r>
      <w:r>
        <w:rPr>
          <w:bCs/>
          <w:b/>
        </w:rPr>
        <w:t xml:space="preserve"> </w:t>
      </w:r>
      <w:r>
        <w:rPr>
          <w:bCs/>
          <w:b/>
          <w:bCs/>
          <w:b/>
        </w:rPr>
        <w:t xml:space="preserve">Musician</w:t>
      </w:r>
      <w:r>
        <w:rPr>
          <w:bCs/>
          <w:b/>
          <w:bCs/>
          <w:b/>
        </w:rPr>
        <w:t xml:space="preserve">s graduating from these institutions are highly trained professionals who possess the technical skill to compete internationally. This professionalization of the arts sector underscores a strategic national vision: to elevate the status of music from a hobbyist pursuit to a respected career path.</w:t>
      </w:r>
    </w:p>
    <w:bookmarkEnd w:id="23"/>
    <w:bookmarkStart w:id="24" w:name="v.-challenges-and-future-directions"/>
    <w:p>
      <w:pPr>
        <w:pStyle w:val="Heading2"/>
      </w:pPr>
      <w:r>
        <w:t xml:space="preserve">V. Challenges and Future Directions</w:t>
      </w:r>
    </w:p>
    <w:p>
      <w:pPr>
        <w:pStyle w:val="FirstParagraph"/>
      </w:pPr>
      <w:r>
        <w:t xml:space="preserve">Despite progress, challenges remain for the</w:t>
      </w:r>
      <w:r>
        <w:t xml:space="preserve"> </w:t>
      </w:r>
      <w:r>
        <w:rPr>
          <w:bCs/>
          <w:b/>
        </w:rPr>
        <w:t xml:space="preserve">Musician</w:t>
      </w:r>
      <w:r>
        <w:rPr>
          <w:bCs/>
          <w:b/>
        </w:rPr>
        <w:t xml:space="preserve"> </w:t>
      </w:r>
      <w:r>
        <w:rPr>
          <w:bCs/>
          <w:b/>
        </w:rPr>
        <w:t xml:space="preserve">in</w:t>
      </w:r>
      <w:r>
        <w:rPr>
          <w:bCs/>
          <w:b/>
        </w:rPr>
        <w:t xml:space="preserve"> </w:t>
      </w:r>
      <w:r>
        <w:rPr>
          <w:bCs/>
          <w:b/>
          <w:bCs/>
          <w:b/>
        </w:rPr>
        <w:t xml:space="preserve">Qatar Doha</w:t>
      </w:r>
      <w:r>
        <w:rPr>
          <w:bCs/>
          <w:b/>
        </w:rPr>
        <w:t xml:space="preserve">. Issues regarding intellectual property rights, funding stability for independent artists, and the balance between commercial appeal and artistic integrity are frequently debated. Additionally, there is a need to expand access to music education beyond the capital city of</w:t>
      </w:r>
      <w:r>
        <w:rPr>
          <w:bCs/>
          <w:b/>
        </w:rPr>
        <w:t xml:space="preserve"> </w:t>
      </w:r>
      <w:r>
        <w:rPr>
          <w:bCs/>
          <w:b/>
          <w:bCs/>
          <w:b/>
        </w:rPr>
        <w:t xml:space="preserve">Qatar Doha</w:t>
      </w:r>
      <w:r>
        <w:rPr>
          <w:bCs/>
          <w:b/>
          <w:bCs/>
          <w:b/>
        </w:rPr>
        <w:t xml:space="preserve">, ensuring that rural communities also benefit from cultural infrastructure development.</w:t>
      </w:r>
      <w:r>
        <w:rPr>
          <w:bCs/>
          <w:b/>
          <w:bCs/>
          <w:b/>
        </w:rPr>
        <w:t xml:space="preserve"> </w:t>
      </w:r>
      <w:r>
        <w:rPr>
          <w:bCs/>
          <w:b/>
          <w:bCs/>
          <w:b/>
        </w:rPr>
        <w:t xml:space="preserve">The future of music in this region looks promising but requires sustained commitment from policymakers and community leaders. It is essential that support for the</w:t>
      </w:r>
      <w:r>
        <w:rPr>
          <w:bCs/>
          <w:b/>
          <w:bCs/>
          <w:b/>
        </w:rPr>
        <w:t xml:space="preserve"> </w:t>
      </w:r>
      <w:r>
        <w:rPr>
          <w:bCs/>
          <w:b/>
          <w:bCs/>
          <w:b/>
          <w:bCs/>
          <w:b/>
        </w:rPr>
        <w:t xml:space="preserve">Musician</w:t>
      </w:r>
      <w:r>
        <w:rPr>
          <w:bCs/>
          <w:b/>
          <w:bCs/>
          <w:b/>
          <w:bCs/>
          <w:b/>
        </w:rPr>
        <w:t xml:space="preserve">s continues to evolve, focusing not just on performance venues but on recording studios, copyright law enforcement, and international touring opportunities. By doing so,</w:t>
      </w:r>
      <w:r>
        <w:rPr>
          <w:bCs/>
          <w:b/>
          <w:bCs/>
          <w:b/>
          <w:bCs/>
          <w:b/>
        </w:rPr>
        <w:t xml:space="preserve"> </w:t>
      </w:r>
      <w:r>
        <w:rPr>
          <w:bCs/>
          <w:b/>
          <w:bCs/>
          <w:b/>
          <w:bCs/>
          <w:b/>
          <w:bCs/>
          <w:b/>
        </w:rPr>
        <w:t xml:space="preserve">Qatar Doha</w:t>
      </w:r>
      <w:r>
        <w:rPr>
          <w:bCs/>
          <w:b/>
          <w:bCs/>
          <w:b/>
          <w:bCs/>
          <w:b/>
        </w:rPr>
        <w:t xml:space="preserve"> </w:t>
      </w:r>
      <w:r>
        <w:rPr>
          <w:bCs/>
          <w:b/>
          <w:bCs/>
          <w:b/>
          <w:bCs/>
          <w:b/>
        </w:rPr>
        <w:t xml:space="preserve">can solidify its reputation as a sanctuary for artistic freedom and cultural dialogue.</w:t>
      </w:r>
    </w:p>
    <w:bookmarkEnd w:id="24"/>
    <w:bookmarkStart w:id="25" w:name="vi.-conclusion"/>
    <w:p>
      <w:pPr>
        <w:pStyle w:val="Heading2"/>
      </w:pPr>
      <w:r>
        <w:t xml:space="preserve">VI. Conclusion</w:t>
      </w:r>
    </w:p>
    <w:p>
      <w:pPr>
        <w:pStyle w:val="FirstParagraph"/>
      </w:pPr>
      <w:r>
        <w:t xml:space="preserve">In conclusion, this Book Report highlights the multifaceted role of the</w:t>
      </w:r>
    </w:p>
    <w:p>
      <w:pPr>
        <w:pStyle w:val="BodyText"/>
      </w:pPr>
      <w:r>
        <w:t xml:space="preserve">Musician</w:t>
      </w:r>
      <w:r>
        <w:t xml:space="preserve">n in shaping the identity of</w:t>
      </w:r>
      <w:r>
        <w:t xml:space="preserve"> </w:t>
      </w:r>
      <w:r>
        <w:rPr>
          <w:bCs/>
          <w:b/>
        </w:rPr>
        <w:t xml:space="preserve">Qatar Doha</w:t>
      </w:r>
      <w:r>
        <w:t xml:space="preserve">. Music is not an isolated art form here; it is a vital thread weaving together history, modernity, diplomacy, and social cohesion. The</w:t>
      </w:r>
    </w:p>
    <w:p>
      <w:pPr>
        <w:pStyle w:val="BodyText"/>
      </w:pPr>
      <w:r>
        <w:t xml:space="preserve">Musician</w:t>
      </w:r>
      <w:r>
        <w:t xml:space="preserve">s of</w:t>
      </w:r>
    </w:p>
    <w:p>
      <w:pPr>
        <w:pStyle w:val="BodyText"/>
      </w:pPr>
      <w:r>
        <w:t xml:space="preserve">Qatar Doha</w:t>
      </w:r>
      <w:r>
        <w:t xml:space="preserve"> </w:t>
      </w:r>
      <w:r>
        <w:t xml:space="preserve">are navigating a complex landscape where they must honor the past while embracing the future. Their work contributes significantly to the soft power and cultural richness of the nation. As we look ahead, it is imperative that society continues to value, support, and celebrate these artistic voices. The sounds of</w:t>
      </w:r>
      <w:r>
        <w:t xml:space="preserve"> </w:t>
      </w:r>
      <w:r>
        <w:rPr>
          <w:bCs/>
          <w:b/>
        </w:rPr>
        <w:t xml:space="preserve">Qatar Doha</w:t>
      </w:r>
      <w:r>
        <w:t xml:space="preserve"> </w:t>
      </w:r>
      <w:r>
        <w:t xml:space="preserve">are evolving, carrying with them a legacy of resilience and innovation that will define its place in global culture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Sonic Landscape of the Musician in Qatar Doha</dc:title>
  <dc:creator/>
  <dc:language>en</dc:language>
  <cp:keywords/>
  <dcterms:created xsi:type="dcterms:W3CDTF">2026-07-29T11:43:39Z</dcterms:created>
  <dcterms:modified xsi:type="dcterms:W3CDTF">2026-07-29T11:43:39Z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