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Musical</w:t>
      </w:r>
      <w:r>
        <w:t xml:space="preserve"> </w:t>
      </w:r>
      <w:r>
        <w:t xml:space="preserve">Echoes: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Soul</w:t>
      </w:r>
      <w:r>
        <w:t xml:space="preserve"> </w:t>
      </w:r>
      <w:r>
        <w:t xml:space="preserve">of</w:t>
      </w:r>
      <w:r>
        <w:t xml:space="preserve"> </w:t>
      </w:r>
      <w:r>
        <w:t xml:space="preserve">Cape</w:t>
      </w:r>
      <w:r>
        <w:t xml:space="preserve"> </w:t>
      </w:r>
      <w:r>
        <w:t xml:space="preserve">Town</w:t>
      </w:r>
    </w:p>
    <w:bookmarkStart w:id="27" w:name="X5197aafb0f646539ecf73e13fa727538a10994e"/>
    <w:p>
      <w:pPr>
        <w:pStyle w:val="Heading1"/>
      </w:pPr>
      <w:r>
        <w:t xml:space="preserve">Musical Echoes: A Book Report on the Soul of Cape Town</w:t>
      </w:r>
    </w:p>
    <w:p>
      <w:pPr>
        <w:pStyle w:val="FirstParagraph"/>
      </w:pPr>
      <w:r>
        <w:rPr>
          <w:bCs/>
          <w:b/>
        </w:rPr>
        <w:t xml:space="preserve">Date:</w:t>
      </w:r>
      <w:r>
        <w:br/>
      </w:r>
      <w:r>
        <w:t xml:space="preserve">October 26, 2023</w:t>
      </w:r>
      <w:r>
        <w:br/>
      </w:r>
      <w:r>
        <w:br/>
      </w:r>
      <w:r>
        <w:rPr>
          <w:bCs/>
          <w:b/>
        </w:rPr>
        <w:t xml:space="preserve">Audience:</w:t>
      </w:r>
      <w:r>
        <w:br/>
      </w:r>
      <w:r>
        <w:t xml:space="preserve">Cultural Educators, Music Historians, and Community Leaders in South Africa Cape Town</w:t>
      </w:r>
      <w:r>
        <w:br/>
      </w:r>
      <w:r>
        <w:br/>
      </w:r>
      <w:r>
        <w:rPr>
          <w:iCs/>
          <w:i/>
        </w:rPr>
        <w:t xml:space="preserve">Subject: An Analysis of Musical Heritage as Documented in Regional Literature</w:t>
      </w:r>
    </w:p>
    <w:bookmarkStart w:id="20" w:name="i.-introduction-the-rhythm-of-place"/>
    <w:p>
      <w:pPr>
        <w:pStyle w:val="Heading2"/>
      </w:pPr>
      <w:r>
        <w:t xml:space="preserve">I. Introduction: The Rhythm of Place</w:t>
      </w:r>
    </w:p>
    <w:p>
      <w:pPr>
        <w:pStyle w:val="FirstParagraph"/>
      </w:pPr>
      <w:r>
        <w:t xml:space="preserve">To understand the cultural fabric of any city, one must listen to its music. In the context of South Africa Cape Town, this auditory landscape is not merely a collection of songs; it is a living archive of history, struggle, resilience, and joy. This Book Report aims to explore the profound relationship between literature and melody within this specific geographic and cultural sphere. While there may not be a single definitive "book" titled simply "Musician," numerous literary works, biographies, and historical analyses document the lives of the</w:t>
      </w:r>
      <w:r>
        <w:t xml:space="preserve"> </w:t>
      </w:r>
      <w:r>
        <w:rPr>
          <w:bCs/>
          <w:b/>
        </w:rPr>
        <w:t xml:space="preserve">Musician</w:t>
      </w:r>
      <w:r>
        <w:t xml:space="preserve"> </w:t>
      </w:r>
      <w:r>
        <w:t xml:space="preserve">in South Africa Cape Town. Through these texts, we uncover how sound serves as a vessel for memory in a city defined by its complex colonial past and vibrant post-apartheid present.</w:t>
      </w:r>
    </w:p>
    <w:bookmarkEnd w:id="20"/>
    <w:bookmarkStart w:id="21" w:name="Xcda95f4211a09e1a16e31e1a6f718bd8647299f"/>
    <w:p>
      <w:pPr>
        <w:pStyle w:val="Heading2"/>
      </w:pPr>
      <w:r>
        <w:t xml:space="preserve">II. The Role of the Musician as Historian</w:t>
      </w:r>
    </w:p>
    <w:p>
      <w:pPr>
        <w:pStyle w:val="FirstParagraph"/>
      </w:pPr>
      <w:r>
        <w:t xml:space="preserve">In the narrative arc of South African history, the role of the individual artist extends far beyond entertainment. When we examine texts that profile prominent figures, such as Miriam Makeba or Johnny Clegg (though often associated with broader national histories), their stories are inextricably linked to the geography of South Africa Cape Town. The city’s specific neighborhoods—such as District Six—hold a haunting resonance in musical literature. Books detailing the forced removals and subsequent diaspora of these communities often feature interviews and lyrics from local</w:t>
      </w:r>
      <w:r>
        <w:t xml:space="preserve"> </w:t>
      </w:r>
      <w:r>
        <w:rPr>
          <w:bCs/>
          <w:b/>
        </w:rPr>
        <w:t xml:space="preserve">Musician</w:t>
      </w:r>
      <w:r>
        <w:t xml:space="preserve"> </w:t>
      </w:r>
      <w:r>
        <w:t xml:space="preserve">figures who used their art to document loss.</w:t>
      </w:r>
    </w:p>
    <w:p>
      <w:pPr>
        <w:pStyle w:val="BodyText"/>
      </w:pPr>
      <w:r>
        <w:t xml:space="preserve">The literature suggests that in South Africa Cape Town, the musician acts as an oral historian. When official records are destroyed or silenced, songs remain. Reports on local choral traditions and gospel music highlight how choirs became centers for community organizing and spiritual preservation. This dual role of being a performer and a preserver of truth is central to understanding the cultural identity of residents in South Africa Cape Town today.</w:t>
      </w:r>
    </w:p>
    <w:bookmarkEnd w:id="21"/>
    <w:bookmarkStart w:id="22" w:name="iii.-genres-as-cultural-markers"/>
    <w:p>
      <w:pPr>
        <w:pStyle w:val="Heading2"/>
      </w:pPr>
      <w:r>
        <w:t xml:space="preserve">III. Genres as Cultural Markers</w:t>
      </w:r>
    </w:p>
    <w:p>
      <w:pPr>
        <w:pStyle w:val="FirstParagraph"/>
      </w:pPr>
      <w:r>
        <w:t xml:space="preserve">A critical section of any comprehensive report on this topic must address the distinct genres that define South Africa Cape Town’s soundscape. Literary critiques often categorize these into three main pillars:</w:t>
      </w:r>
    </w:p>
    <w:p>
      <w:pPr>
        <w:numPr>
          <w:ilvl w:val="0"/>
          <w:numId w:val="1001"/>
        </w:numPr>
        <w:pStyle w:val="Compact"/>
      </w:pPr>
      <w:r>
        <w:rPr>
          <w:bCs/>
          <w:b/>
        </w:rPr>
        <w:t xml:space="preserve">Gqom and Amapiano:</w:t>
      </w:r>
      <w:r>
        <w:br/>
      </w:r>
      <w:r>
        <w:t xml:space="preserve">Recent literary essays and cultural commentaries discuss how modern electronic genres emerging from townships are reshaping the urban identity of South Africa Cape Town. These genres represent a fusion of traditional rhythms with modern digital production, reflecting the hybrid nature of contemporary life in the city.</w:t>
      </w:r>
    </w:p>
    <w:p>
      <w:pPr>
        <w:numPr>
          <w:ilvl w:val="0"/>
          <w:numId w:val="1001"/>
        </w:numPr>
        <w:pStyle w:val="Compact"/>
      </w:pPr>
      <w:r>
        <w:rPr>
          <w:bCs/>
          <w:b/>
        </w:rPr>
        <w:t xml:space="preserve">Kwaito:</w:t>
      </w:r>
      <w:r>
        <w:br/>
      </w:r>
      <w:r>
        <w:t xml:space="preserve">Often described in books as the sound of liberation, Kwaito literature explores how this genre became a language for youth culture. In South Africa Cape Town, Kwaito artists adapted these styles to reflect local slang and experiences, creating a unique regional flavor that differs from Johannesburg’s output.</w:t>
      </w:r>
    </w:p>
    <w:p>
      <w:pPr>
        <w:numPr>
          <w:ilvl w:val="0"/>
          <w:numId w:val="1001"/>
        </w:numPr>
        <w:pStyle w:val="Compact"/>
      </w:pPr>
      <w:r>
        <w:rPr>
          <w:bCs/>
          <w:b/>
        </w:rPr>
        <w:t xml:space="preserve">Traditional and Gospel:</w:t>
      </w:r>
      <w:r>
        <w:br/>
      </w:r>
      <w:r>
        <w:t xml:space="preserve">Texts focusing on the spiritual landscape of South Africa Cape Town emphasize the enduring power of gospel choirs. These groups are often portrayed not just as religious entities but as social safety nets, where young people find guidance and mentorship in a challenging economic environment.</w:t>
      </w:r>
    </w:p>
    <w:bookmarkEnd w:id="22"/>
    <w:bookmarkStart w:id="23" w:name="Xeaf50c613322f39e060389eadfb0b5c504d6a5d"/>
    <w:p>
      <w:pPr>
        <w:pStyle w:val="Heading2"/>
      </w:pPr>
      <w:r>
        <w:t xml:space="preserve">IV. The Socio-Economic Impact of Music in South Africa Cape Town</w:t>
      </w:r>
    </w:p>
    <w:p>
      <w:pPr>
        <w:pStyle w:val="FirstParagraph"/>
      </w:pPr>
      <w:r>
        <w:t xml:space="preserve">Beyond the artistic merit, books analyzing the industry in South Africa Cape Town highlight significant socio-economic factors. The "Musician" in this context is often an entrepreneur navigating a difficult market. Reports detail how tourism plays a crucial role; visitors to Table Mountain or Robben Island are frequently introduced to local music through guided cultural experiences. This intersection of tourism and live performance provides vital income for many artists in South Africa Cape Town.</w:t>
      </w:r>
    </w:p>
    <w:p>
      <w:pPr>
        <w:pStyle w:val="BodyText"/>
      </w:pPr>
      <w:r>
        <w:t xml:space="preserve">Furthermore, the literature points out the disparity between international acclaim and local recognition. Many chapters discuss how musicians from townships often gain fame abroad before being rediscovered domestically. This phenomenon raises questions about cultural ownership and authenticity, themes that are frequently debated in academic papers focusing on South Africa Cape Town’s arts scene.</w:t>
      </w:r>
    </w:p>
    <w:bookmarkEnd w:id="23"/>
    <w:bookmarkStart w:id="24" w:name="v.-educational-perspectives"/>
    <w:p>
      <w:pPr>
        <w:pStyle w:val="Heading2"/>
      </w:pPr>
      <w:r>
        <w:t xml:space="preserve">V. Educational Perspectives</w:t>
      </w:r>
    </w:p>
    <w:p>
      <w:pPr>
        <w:pStyle w:val="FirstParagraph"/>
      </w:pPr>
      <w:r>
        <w:t xml:space="preserve">In the realm of education within South Africa Cape Town, there is a growing movement to integrate music history into school curricula. Teachers and administrators are using books and recorded histories to show students that their local legends were once young people like themselves. This educational approach helps bridge the gap between generations, allowing elders in communities across South Africa Cape Town to share their stories with younger audiences through the medium of song.</w:t>
      </w:r>
    </w:p>
    <w:p>
      <w:pPr>
        <w:pStyle w:val="BodyText"/>
      </w:pPr>
      <w:r>
        <w:t xml:space="preserve">Schools in areas historically affected by segregation are using music as a tool for reconciliation and healing. By learning the songs of resistance and unity, students gain a deeper appreciation for the struggles endured by their predecessors. This pedagogical strategy is increasingly viewed as essential for building social cohesion in South Africa Cape Town.</w:t>
      </w:r>
    </w:p>
    <w:bookmarkEnd w:id="24"/>
    <w:bookmarkStart w:id="26" w:name="vi.-conclusion-the-future-of-sound"/>
    <w:p>
      <w:pPr>
        <w:pStyle w:val="Heading2"/>
      </w:pPr>
      <w:r>
        <w:t xml:space="preserve">VI. Conclusion: The Future of Sound</w:t>
      </w:r>
    </w:p>
    <w:p>
      <w:pPr>
        <w:pStyle w:val="FirstParagraph"/>
      </w:pPr>
      <w:r>
        <w:t xml:space="preserve">In conclusion, this Book Report emphasizes that music cannot be separated from the geographical and historical context of South Africa Cape Town. The narratives found in literary works about musicians reveal a community that is constantly reinventing itself while honoring its roots. Whether through the haunting melodies of traditional folk songs or the high-energy beats of modern electronic dance music, the</w:t>
      </w:r>
      <w:r>
        <w:t xml:space="preserve"> </w:t>
      </w:r>
      <w:r>
        <w:rPr>
          <w:bCs/>
          <w:b/>
        </w:rPr>
        <w:t xml:space="preserve">Musician</w:t>
      </w:r>
      <w:r>
        <w:t xml:space="preserve"> </w:t>
      </w:r>
      <w:r>
        <w:t xml:space="preserve">remains a central figure in shaping the identity of South Africa Cape Town.</w:t>
      </w:r>
    </w:p>
    <w:p>
      <w:pPr>
        <w:pStyle w:val="BodyText"/>
      </w:pPr>
      <w:r>
        <w:t xml:space="preserve">The enduring legacy documented in these texts serves as both a warning and an inspiration. It warns us against forgetting the painful past while inspiring future generations to find new voices. As we move forward, it is imperative for policymakers, educators, and cultural leaders in South Africa Cape Town to continue supporting artists who contribute to this rich tapestry of sound. Without them, the story would be incomplete.</w:t>
      </w:r>
    </w:p>
    <w:bookmarkStart w:id="25" w:name="vii.-recommendations-for-further-reading"/>
    <w:p>
      <w:pPr>
        <w:pStyle w:val="Heading3"/>
      </w:pPr>
      <w:r>
        <w:t xml:space="preserve">VII. Recommendations for Further Reading</w:t>
      </w:r>
    </w:p>
    <w:p>
      <w:pPr>
        <w:numPr>
          <w:ilvl w:val="0"/>
          <w:numId w:val="1002"/>
        </w:numPr>
        <w:pStyle w:val="Compact"/>
      </w:pPr>
      <w:r>
        <w:t xml:space="preserve">"The Heart of Redness" by Zakes Mda (for historical context)</w:t>
      </w:r>
    </w:p>
    <w:p>
      <w:pPr>
        <w:numPr>
          <w:ilvl w:val="0"/>
          <w:numId w:val="1002"/>
        </w:numPr>
        <w:pStyle w:val="Compact"/>
      </w:pPr>
      <w:r>
        <w:t xml:space="preserve">"Soweto Blues" by Donald Morris (broader national context applicable to Cape Town influences)</w:t>
      </w:r>
    </w:p>
    <w:p>
      <w:pPr>
        <w:numPr>
          <w:ilvl w:val="0"/>
          <w:numId w:val="1002"/>
        </w:numPr>
        <w:pStyle w:val="Compact"/>
      </w:pPr>
      <w:r>
        <w:t xml:space="preserve">Local archives from the South African History Online regarding District Six musicians</w:t>
      </w:r>
    </w:p>
    <w:p>
      <w:pPr>
        <w:pStyle w:val="FirstParagraph"/>
      </w:pPr>
      <w:r>
        <w:t xml:space="preserve">Prepared for the Cultural Studies Division</w:t>
      </w:r>
      <w:r>
        <w:br/>
      </w:r>
      <w:r>
        <w:t xml:space="preserve">South Africa Cape Town Educational Board</w:t>
      </w:r>
      <w:r>
        <w:br/>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Musical Echoes: A Book Report on the Soul of Cape Town</dc:title>
  <dc:creator/>
  <dc:language>en</dc:language>
  <cp:keywords/>
  <dcterms:created xsi:type="dcterms:W3CDTF">2026-07-29T20:35:25Z</dcterms:created>
  <dcterms:modified xsi:type="dcterms:W3CDTF">2026-07-29T20:35:25Z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