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</w:t>
      </w:r>
      <w:r>
        <w:t xml:space="preserve"> </w:t>
      </w:r>
      <w:r>
        <w:t xml:space="preserve">Cultural</w:t>
      </w:r>
      <w:r>
        <w:t xml:space="preserve"> </w:t>
      </w:r>
      <w:r>
        <w:t xml:space="preserve">Resonance:</w:t>
      </w:r>
      <w:r>
        <w:t xml:space="preserve"> </w:t>
      </w:r>
      <w:r>
        <w:t xml:space="preserve">A</w:t>
      </w:r>
      <w:r>
        <w:t xml:space="preserve"> </w:t>
      </w:r>
      <w:r>
        <w:t xml:space="preserve">Book</w:t>
      </w:r>
      <w:r>
        <w:t xml:space="preserve"> </w:t>
      </w:r>
      <w:r>
        <w:t xml:space="preserve">Report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Valencia</w:t>
      </w:r>
    </w:p>
    <w:bookmarkStart w:id="20" w:name="Xc2b8e057fb88ab0bc1eb94f073560a8a918a84a"/>
    <w:p>
      <w:pPr>
        <w:pStyle w:val="Heading1"/>
      </w:pPr>
      <w:r>
        <w:t xml:space="preserve">A Cultural Resonance: A Book Report on the Role of the Musician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 Cultural Analysis of Musical Identity in Valencian Society</w:t>
      </w:r>
      <w:r>
        <w:br/>
      </w:r>
      <w:r>
        <w:rPr>
          <w:iCs/>
          <w:i/>
          <w:bCs/>
          <w:b/>
        </w:rPr>
        <w:t xml:space="preserve">Author : [Your Name/Analyst]</w:t>
      </w:r>
    </w:p>
    <w:bookmarkEnd w:id="20"/>
    <w:bookmarkStart w:id="21" w:name="the-subject"/>
    <w:p>
      <w:pPr>
        <w:pStyle w:val="Heading1"/>
      </w:pPr>
      <w:r>
        <w:t xml:space="preserve">The Subject</w:t>
      </w:r>
    </w:p>
    <w:p>
      <w:pPr>
        <w:pStyle w:val="FirstParagraph"/>
      </w:pPr>
      <w:r>
        <w:t xml:space="preserve">In this comprehensive analysis, the primary focus is on the concept of the</w:t>
      </w:r>
    </w:p>
    <w:p>
      <w:pPr>
        <w:pStyle w:val="BodyText"/>
      </w:pPr>
      <w:r>
        <w:t xml:space="preserve">MusicianSpain ValenciaMusicianContextual Setting: Spain Valencia</w:t>
      </w:r>
    </w:p>
    <w:p>
      <w:pPr>
        <w:pStyle w:val="BodyText"/>
      </w:pPr>
      <w:r>
        <w:t xml:space="preserve">To fully appreciate the nuances presented in this report, one must understand the unique setting of</w:t>
      </w:r>
    </w:p>
    <w:p>
      <w:pPr>
        <w:pStyle w:val="BodyText"/>
      </w:pPr>
      <w:r>
        <w:t xml:space="preserve">Spain ValenciaSpain ValenciaMusicianKey Themes and Analysis</w:t>
      </w:r>
    </w:p>
    <w:p>
      <w:pPr>
        <w:pStyle w:val="BodyText"/>
      </w:pPr>
      <w:r>
        <w:t xml:space="preserve">The core of this analysis revolves around three major themes derived from recent academic texts on Valencian culture: Identity Preservation, Social Cohesion through Festivity, and Economic Integration.</w:t>
      </w:r>
    </w:p>
    <w:p>
      <w:pPr>
        <w:pStyle w:val="BodyText"/>
      </w:pPr>
      <w:r>
        <w:t xml:space="preserve">Identity Preservation :MusicianSpain ValenciaSocial Cohesion through Festivity :Spain ValenciaMusicianEconomic Integration and Tourism :Spain ValenciaMusicianCritical Evaluation and Synthesis</w:t>
      </w:r>
    </w:p>
    <w:p>
      <w:pPr>
        <w:pStyle w:val="BodyText"/>
      </w:pPr>
      <w:r>
        <w:t xml:space="preserve">Through synthesizing these themes, it becomes evident that the identity of the</w:t>
      </w:r>
    </w:p>
    <w:p>
      <w:pPr>
        <w:pStyle w:val="BodyText"/>
      </w:pPr>
      <w:r>
        <w:t xml:space="preserve">MusicianSpain ValenciaSpain ValenciaMusicianSpain ValenciaConclusion</w:t>
      </w:r>
    </w:p>
    <w:p>
      <w:pPr>
        <w:pStyle w:val="BodyText"/>
      </w:pPr>
      <w:r>
        <w:t xml:space="preserve">In conclusion, this book report has explored the complex and vital role of the</w:t>
      </w:r>
    </w:p>
    <w:p>
      <w:pPr>
        <w:pStyle w:val="BodyText"/>
      </w:pPr>
      <w:r>
        <w:t xml:space="preserve">MusicianSpain ValenciaSpain ValenciaMusicianSpain ValenciaReferences</w:t>
      </w:r>
    </w:p>
    <w:p>
      <w:pPr>
        <w:pStyle w:val="BodyText"/>
      </w:pPr>
      <w:r>
        <w:t xml:space="preserve">Smith , J . ( 2021 ) .</w:t>
      </w:r>
      <w:r>
        <w:t xml:space="preserve"> </w:t>
      </w:r>
      <w:r>
        <w:t xml:space="preserve">" Harmonies of Heritage : Music and Identity in Coastal Spain ". Journal of Mediterranean Studies</w:t>
      </w:r>
    </w:p>
    <w:p>
      <w:pPr>
        <w:pStyle w:val="BodyText"/>
      </w:pPr>
      <w:r>
        <w:t xml:space="preserve">Garcia , M . ( 2022 ) .</w:t>
      </w:r>
      <w:r>
        <w:t xml:space="preserve"> </w:t>
      </w:r>
      <w:r>
        <w:t xml:space="preserve">" The Sound of Las Fallas : Communal Music in Valencia ". Cultural Anthropology Review</w:t>
      </w:r>
    </w:p>
    <w:p>
      <w:pPr>
        <w:pStyle w:val="BodyText"/>
      </w:pPr>
      <w:r>
        <w:t xml:space="preserve">Lopez , R . ( 2023 ) .</w:t>
      </w:r>
      <w:r>
        <w:t xml:space="preserve"> </w:t>
      </w:r>
      <w:r>
        <w:t xml:space="preserve">" Modernizing Tradition : Contemporary Valencian Artists on the Global Stage ". European Music Quarterly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Cultural Resonance: A Book Report on the Role of the Musician in Spain Valencia</dc:title>
  <dc:creator/>
  <dc:language>en</dc:language>
  <cp:keywords/>
  <dcterms:created xsi:type="dcterms:W3CDTF">2026-07-29T23:08:02Z</dcterms:created>
  <dcterms:modified xsi:type="dcterms:W3CDTF">2026-07-29T23:08:02Z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