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Brasília</w:t>
      </w:r>
    </w:p>
    <w:bookmarkStart w:id="28" w:name="Xd299625f60db23cb0ab2712c33622249ec01c76"/>
    <w:p>
      <w:pPr>
        <w:pStyle w:val="Heading1"/>
      </w:pPr>
      <w:r>
        <w:t xml:space="preserve">Synthesis of Professional Practice and Community Impact:</w:t>
      </w:r>
      <w:r>
        <w:br/>
      </w:r>
      <w:r>
        <w:t xml:space="preserve">A Book Report on "Nurse" in the Context of Brazil Brasília</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 profession of nursing is often described not merely as a medical job, but as an art and a science combined with human compassion. This Book Report analyzes the multifaceted role of the</w:t>
      </w:r>
      <w:r>
        <w:t xml:space="preserve"> </w:t>
      </w:r>
      <w:r>
        <w:rPr>
          <w:bCs/>
          <w:b/>
        </w:rPr>
        <w:t xml:space="preserve">Nurse</w:t>
      </w:r>
      <w:r>
        <w:t xml:space="preserve">, placing specific emphasis on the unique socio-political and geographic context of</w:t>
      </w:r>
      <w:r>
        <w:t xml:space="preserve"> </w:t>
      </w:r>
      <w:r>
        <w:rPr>
          <w:bCs/>
          <w:b/>
        </w:rPr>
        <w:t xml:space="preserve">Brazil Brasília</w:t>
      </w:r>
      <w:r>
        <w:t xml:space="preserve">. By examining literature related to nursing practices, we can better understand how healthcare professionals navigate the complex landscape of Brazil’s federal capital. The following report synthesizes key themes regarding patient care, public health challenges, and the historical evolution of nursing within this vibrant metropolis.</w:t>
      </w:r>
    </w:p>
    <w:bookmarkEnd w:id="20"/>
    <w:bookmarkStart w:id="21" w:name="the-identity-of-the-nurse"/>
    <w:p>
      <w:pPr>
        <w:pStyle w:val="Heading2"/>
      </w:pPr>
      <w:r>
        <w:t xml:space="preserve">The Identity of the Nurse</w:t>
      </w:r>
    </w:p>
    <w:p>
      <w:pPr>
        <w:pStyle w:val="FirstParagraph"/>
      </w:pPr>
      <w:r>
        <w:t xml:space="preserve">To understand any healthcare system, one must first define its core agents. In literature discussing nursing in Brazil, the</w:t>
      </w:r>
      <w:r>
        <w:t xml:space="preserve"> </w:t>
      </w:r>
      <w:r>
        <w:rPr>
          <w:bCs/>
          <w:b/>
        </w:rPr>
        <w:t xml:space="preserve">Nurse</w:t>
      </w:r>
      <w:r>
        <w:t xml:space="preserve"> </w:t>
      </w:r>
      <w:r>
        <w:t xml:space="preserve">is portrayed as a pivotal figure who bridges the gap between high-tech medical interventions and holistic patient care. Historically, nursing roles have expanded significantly from basic caretaking to advanced clinical decision-making. In the context of Brazil, nurses are increasingly recognized as leaders in primary healthcare strategies.</w:t>
      </w:r>
    </w:p>
    <w:p>
      <w:pPr>
        <w:pStyle w:val="BodyText"/>
      </w:pPr>
      <w:r>
        <w:t xml:space="preserve">The literature highlights that a modern</w:t>
      </w:r>
      <w:r>
        <w:t xml:space="preserve"> </w:t>
      </w:r>
      <w:r>
        <w:rPr>
          <w:bCs/>
          <w:b/>
        </w:rPr>
        <w:t xml:space="preserve">Nurse</w:t>
      </w:r>
      <w:r>
        <w:t xml:space="preserve"> </w:t>
      </w:r>
      <w:r>
        <w:t xml:space="preserve">is expected to possess not only technical proficiency but also strong socio-emotional intelligence. This dual competency is essential for addressing the diverse needs of patients who may come from varying socioeconomic backgrounds. The reports emphasize that nursing education in Brazil has evolved to include critical thinking and community health management, preparing graduates for real-world challenges rather than just hospital-based tasks.</w:t>
      </w:r>
    </w:p>
    <w:bookmarkEnd w:id="21"/>
    <w:bookmarkStart w:id="22" w:name="the-unique-context-of-brazil-brasília"/>
    <w:p>
      <w:pPr>
        <w:pStyle w:val="Heading2"/>
      </w:pPr>
      <w:r>
        <w:t xml:space="preserve">The Unique Context of Brazil Brasília</w:t>
      </w:r>
    </w:p>
    <w:p>
      <w:pPr>
        <w:pStyle w:val="FirstParagraph"/>
      </w:pPr>
      <w:r>
        <w:rPr>
          <w:bCs/>
          <w:b/>
        </w:rPr>
        <w:t xml:space="preserve">Brazil Brasília</w:t>
      </w:r>
      <w:r>
        <w:t xml:space="preserve">, the federal capital, presents a distinct environment for healthcare delivery. Unlike Rio de Janeiro or São Paulo, which have organic urban growth patterns often accompanied by dense informal settlements (favelas),</w:t>
      </w:r>
      <w:r>
        <w:t xml:space="preserve"> </w:t>
      </w:r>
      <w:r>
        <w:rPr>
          <w:bCs/>
          <w:b/>
        </w:rPr>
        <w:t xml:space="preserve">Brazil Brasília</w:t>
      </w:r>
    </w:p>
    <w:p>
      <w:pPr>
        <w:pStyle w:val="BodyText"/>
      </w:pPr>
      <w:r>
        <w:t xml:space="preserve">The book report notes that while the central areas of</w:t>
      </w:r>
      <w:r>
        <w:t xml:space="preserve"> </w:t>
      </w:r>
      <w:r>
        <w:rPr>
          <w:bCs/>
          <w:b/>
        </w:rPr>
        <w:t xml:space="preserve">Brazil Brasília</w:t>
      </w:r>
      <w:r>
        <w:t xml:space="preserve"> </w:t>
      </w:r>
      <w:r>
        <w:t xml:space="preserve">benefit from well-equipped hospitals, the satellite cities surrounding the federal district often face disparities in resource allocation. The</w:t>
      </w:r>
      <w:r>
        <w:t xml:space="preserve"> </w:t>
      </w:r>
      <w:r>
        <w:rPr>
          <w:bCs/>
          <w:b/>
        </w:rPr>
        <w:t xml:space="preserve">Nurse</w:t>
      </w:r>
      <w:r>
        <w:t xml:space="preserve"> </w:t>
      </w:r>
      <w:r>
        <w:t xml:space="preserve">plays a critical role in mitigating these inequalities. Literature suggests that nurses in</w:t>
      </w:r>
      <w:r>
        <w:t xml:space="preserve"> </w:t>
      </w:r>
      <w:r>
        <w:rPr>
          <w:bCs/>
          <w:b/>
        </w:rPr>
        <w:t xml:space="preserve">Brazil Brasília</w:t>
      </w:r>
      <w:r>
        <w:t xml:space="preserve"> </w:t>
      </w:r>
      <w:r>
        <w:t xml:space="preserve">must adapt to a demographic that includes civil servants, migrants seeking better opportunities, and vulnerable populations living on the periphery.</w:t>
      </w:r>
    </w:p>
    <w:bookmarkEnd w:id="22"/>
    <w:bookmarkStart w:id="23" w:name="Xe29c18defccc5e69e8cc0057a77914c660c57dc"/>
    <w:p>
      <w:pPr>
        <w:pStyle w:val="Heading2"/>
      </w:pPr>
      <w:r>
        <w:t xml:space="preserve">Caregiving Strategies in the Federal District</w:t>
      </w:r>
    </w:p>
    <w:p>
      <w:pPr>
        <w:pStyle w:val="FirstParagraph"/>
      </w:pPr>
      <w:r>
        <w:t xml:space="preserve">A significant portion of the analyzed text focuses on Primary Health Care (PHC) within</w:t>
      </w:r>
      <w:r>
        <w:t xml:space="preserve"> </w:t>
      </w:r>
      <w:r>
        <w:rPr>
          <w:bCs/>
          <w:b/>
        </w:rPr>
        <w:t xml:space="preserve">Brazil Brasília</w:t>
      </w:r>
      <w:r>
        <w:t xml:space="preserve">. The Unified Health System (SUS), Brazil's public healthcare system, relies heavily on</w:t>
      </w:r>
      <w:r>
        <w:t xml:space="preserve"> </w:t>
      </w:r>
      <w:r>
        <w:rPr>
          <w:bCs/>
          <w:b/>
        </w:rPr>
        <w:t xml:space="preserve">Nurse</w:t>
      </w:r>
      <w:r>
        <w:t xml:space="preserve"> </w:t>
      </w:r>
      <w:r>
        <w:t xml:space="preserve">practitioners to manage community health. In the capital, this involves managing chronic diseases such as diabetes and hypertension, which are prevalent due to lifestyle changes associated with urbanization.</w:t>
      </w:r>
    </w:p>
    <w:p>
      <w:pPr>
        <w:pStyle w:val="BodyText"/>
      </w:pPr>
      <w:r>
        <w:t xml:space="preserve">The reports indicate that nurses in</w:t>
      </w:r>
      <w:r>
        <w:t xml:space="preserve"> </w:t>
      </w:r>
      <w:r>
        <w:rPr>
          <w:bCs/>
          <w:b/>
        </w:rPr>
        <w:t xml:space="preserve">Brazil Brasília</w:t>
      </w:r>
      <w:r>
        <w:t xml:space="preserve"> </w:t>
      </w:r>
      <w:r>
        <w:t xml:space="preserve">act as coordinators of care teams. They conduct home visits, monitor patient progress, and provide educational workshops on hygiene and disease prevention. This proactive approach is vital in a city that stretches across a vast geographic area. The logistical challenges of covering such distances require nurses to be highly organized and resilient.</w:t>
      </w:r>
    </w:p>
    <w:bookmarkEnd w:id="23"/>
    <w:bookmarkStart w:id="24" w:name="cultural-competence-and-diversity"/>
    <w:p>
      <w:pPr>
        <w:pStyle w:val="Heading2"/>
      </w:pPr>
      <w:r>
        <w:t xml:space="preserve">Cultural Competence and Diversity</w:t>
      </w:r>
    </w:p>
    <w:p>
      <w:pPr>
        <w:pStyle w:val="FirstParagraph"/>
      </w:pPr>
      <w:r>
        <w:rPr>
          <w:bCs/>
          <w:b/>
        </w:rPr>
        <w:t xml:space="preserve">Brazil Brasília</w:t>
      </w:r>
      <w:r>
        <w:t xml:space="preserve"> </w:t>
      </w:r>
      <w:r>
        <w:t xml:space="preserve">is known as the "City of Convergence," attracting people from all over Brazil. This cultural diversity impacts healthcare delivery, as patients bring different beliefs about health and illness. The literature emphasizes that a skilled</w:t>
      </w:r>
      <w:r>
        <w:t xml:space="preserve"> </w:t>
      </w:r>
      <w:r>
        <w:rPr>
          <w:bCs/>
          <w:b/>
        </w:rPr>
        <w:t xml:space="preserve">Nurse</w:t>
      </w:r>
      <w:r>
        <w:t xml:space="preserve"> </w:t>
      </w:r>
      <w:r>
        <w:t xml:space="preserve">must possess cultural competence to effectively communicate with this diverse population.</w:t>
      </w:r>
    </w:p>
    <w:p>
      <w:pPr>
        <w:pStyle w:val="BodyText"/>
      </w:pPr>
      <w:r>
        <w:t xml:space="preserve">Institutions in</w:t>
      </w:r>
      <w:r>
        <w:t xml:space="preserve"> </w:t>
      </w:r>
      <w:r>
        <w:rPr>
          <w:bCs/>
          <w:b/>
        </w:rPr>
        <w:t xml:space="preserve">Brazil Brasília</w:t>
      </w:r>
      <w:r>
        <w:t xml:space="preserve"> </w:t>
      </w:r>
      <w:r>
        <w:t xml:space="preserve">are increasingly implementing training programs focused on intercultural communication. These programs help nurses understand the specific needs of indigenous populations, Afro-Brazilian communities, and immigrant groups residing in the capital. By respecting cultural differences, nurses can build trust with patients, leading to better health outcomes.</w:t>
      </w:r>
    </w:p>
    <w:bookmarkEnd w:id="24"/>
    <w:bookmarkStart w:id="25" w:name="challenges-faced-by-nurses-in-brasília"/>
    <w:p>
      <w:pPr>
        <w:pStyle w:val="Heading2"/>
      </w:pPr>
      <w:r>
        <w:t xml:space="preserve">Challenges Faced by Nurses in Brasília</w:t>
      </w:r>
    </w:p>
    <w:p>
      <w:pPr>
        <w:pStyle w:val="FirstParagraph"/>
      </w:pPr>
      <w:r>
        <w:t xml:space="preserve">Despite the advancements in nursing education and practice, challenges remain. The literature points out issues such as high workload, understaffing in public facilities, and burnout among healthcare professionals. In</w:t>
      </w:r>
      <w:r>
        <w:t xml:space="preserve"> </w:t>
      </w:r>
      <w:r>
        <w:rPr>
          <w:bCs/>
          <w:b/>
        </w:rPr>
        <w:t xml:space="preserve">Brazil Brasília</w:t>
      </w:r>
      <w:r>
        <w:t xml:space="preserve">, the demand for specialized care often exceeds the supply of qualified staff in certain regions.</w:t>
      </w:r>
    </w:p>
    <w:p>
      <w:pPr>
        <w:pStyle w:val="BodyText"/>
      </w:pPr>
      <w:r>
        <w:t xml:space="preserve">Furthermore, the transient nature of some populations in</w:t>
      </w:r>
      <w:r>
        <w:t xml:space="preserve"> </w:t>
      </w:r>
      <w:r>
        <w:rPr>
          <w:bCs/>
          <w:b/>
        </w:rPr>
        <w:t xml:space="preserve">Brazil Brasília</w:t>
      </w:r>
      <w:r>
        <w:t xml:space="preserve"> </w:t>
      </w:r>
      <w:r>
        <w:t xml:space="preserve">makes continuity of care difficult. Patients may move frequently between satellite cities and the central region, complicating long-term health tracking. Nurses are tasked with creating systems to ensure that patient records follow them, a logistical hurdle that requires both technological solutions and administrative coordination.</w:t>
      </w:r>
    </w:p>
    <w:bookmarkEnd w:id="25"/>
    <w:bookmarkStart w:id="26" w:name="the-future-of-nursing-in-brazil-brasília"/>
    <w:p>
      <w:pPr>
        <w:pStyle w:val="Heading2"/>
      </w:pPr>
      <w:r>
        <w:t xml:space="preserve">The Future of Nursing in Brazil Brasília</w:t>
      </w:r>
    </w:p>
    <w:p>
      <w:pPr>
        <w:pStyle w:val="FirstParagraph"/>
      </w:pPr>
      <w:r>
        <w:t xml:space="preserve">The final sections of the reviewed texts look toward the future. There is a strong push for the integration of technology into nursing practices in</w:t>
      </w:r>
      <w:r>
        <w:t xml:space="preserve"> </w:t>
      </w:r>
      <w:r>
        <w:rPr>
          <w:bCs/>
          <w:b/>
        </w:rPr>
        <w:t xml:space="preserve">Brazil Brasília</w:t>
      </w:r>
      <w:r>
        <w:t xml:space="preserve">. Telehealth, electronic health records, and mobile health applications are being adopted to improve efficiency and reach remote areas.</w:t>
      </w:r>
    </w:p>
    <w:p>
      <w:pPr>
        <w:pStyle w:val="BodyText"/>
      </w:pPr>
      <w:r>
        <w:t xml:space="preserve">Nurses in</w:t>
      </w:r>
      <w:r>
        <w:t xml:space="preserve"> </w:t>
      </w:r>
      <w:r>
        <w:rPr>
          <w:bCs/>
          <w:b/>
        </w:rPr>
        <w:t xml:space="preserve">Brazil Brasília</w:t>
      </w:r>
      <w:r>
        <w:t xml:space="preserve"> </w:t>
      </w:r>
      <w:r>
        <w:t xml:space="preserve">are encouraged to take leadership roles in policy-making. By advocating for better working conditions and equitable resource distribution, they can influence the future of healthcare in the capital. The literature suggests that empowering nurses with decision-making authority will lead to a more responsive and effective healthcare system.</w:t>
      </w:r>
    </w:p>
    <w:bookmarkEnd w:id="26"/>
    <w:bookmarkStart w:id="27" w:name="conclusion"/>
    <w:p>
      <w:pPr>
        <w:pStyle w:val="Heading2"/>
      </w:pPr>
      <w:r>
        <w:t xml:space="preserve">Conclusion</w:t>
      </w:r>
    </w:p>
    <w:p>
      <w:pPr>
        <w:pStyle w:val="FirstParagraph"/>
      </w:pPr>
      <w:r>
        <w:t xml:space="preserve">In conclusion, this book report underscores the vital importance of the</w:t>
      </w:r>
      <w:r>
        <w:t xml:space="preserve"> </w:t>
      </w:r>
      <w:r>
        <w:rPr>
          <w:bCs/>
          <w:b/>
        </w:rPr>
        <w:t xml:space="preserve">Nurse</w:t>
      </w:r>
      <w:r>
        <w:t xml:space="preserve"> </w:t>
      </w:r>
      <w:r>
        <w:t xml:space="preserve">in maintaining public health within</w:t>
      </w:r>
      <w:r>
        <w:t xml:space="preserve"> </w:t>
      </w:r>
      <w:r>
        <w:rPr>
          <w:bCs/>
          <w:b/>
        </w:rPr>
        <w:t xml:space="preserve">Brazil Brasília</w:t>
      </w:r>
      <w:r>
        <w:t xml:space="preserve">. The unique characteristics of Brazil’s capital require nurses to be adaptable, culturally sensitive, and technically proficient. From primary care coordination to managing complex chronic conditions, nurses are at the forefront of healthcare delivery.</w:t>
      </w:r>
    </w:p>
    <w:p>
      <w:pPr>
        <w:pStyle w:val="BodyText"/>
      </w:pPr>
      <w:r>
        <w:t xml:space="preserve">The challenges faced by the nursing profession in</w:t>
      </w:r>
      <w:r>
        <w:t xml:space="preserve"> </w:t>
      </w:r>
      <w:r>
        <w:rPr>
          <w:bCs/>
          <w:b/>
        </w:rPr>
        <w:t xml:space="preserve">Brazil Brasília</w:t>
      </w:r>
      <w:r>
        <w:t xml:space="preserve">—including resource disparities and high workloads—are significant but surmountable through education, policy reform, and technological integration. As Brazil continues to develop its healthcare infrastructure, the role of the</w:t>
      </w:r>
      <w:r>
        <w:t xml:space="preserve"> </w:t>
      </w:r>
      <w:r>
        <w:rPr>
          <w:bCs/>
          <w:b/>
        </w:rPr>
        <w:t xml:space="preserve">Nurse</w:t>
      </w:r>
      <w:r>
        <w:t xml:space="preserve"> </w:t>
      </w:r>
      <w:r>
        <w:t xml:space="preserve">will only grow in importance. Recognizing and supporting these professionals is essential for ensuring a healthy future for all citizens of</w:t>
      </w:r>
      <w:r>
        <w:t xml:space="preserve"> </w:t>
      </w:r>
      <w:r>
        <w:rPr>
          <w:bCs/>
          <w:b/>
        </w:rPr>
        <w:t xml:space="preserve">Brazil Brasília</w:t>
      </w:r>
      <w:r>
        <w:t xml:space="preserve">.</w:t>
      </w:r>
    </w:p>
    <w:p>
      <w:pPr>
        <w:pStyle w:val="BodyText"/>
      </w:pPr>
      <w:r>
        <w:t xml:space="preserve">This report serves as a testament to the dedication of nurses who work tirelessly to improve health outcomes in one of South America’s most dynamic cities. Their commitment to excellence and compassion defines the standard of care in</w:t>
      </w:r>
      <w:r>
        <w:t xml:space="preserve"> </w:t>
      </w:r>
      <w:r>
        <w:rPr>
          <w:bCs/>
          <w:b/>
        </w:rPr>
        <w:t xml:space="preserve">Brazil Brasília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Brazil Brasília</dc:title>
  <dc:creator/>
  <dc:language>en</dc:language>
  <cp:keywords/>
  <dcterms:created xsi:type="dcterms:W3CDTF">2026-07-29T14:35:53Z</dcterms:created>
  <dcterms:modified xsi:type="dcterms:W3CDTF">2026-07-29T14:35:53Z</dcterms:modified>
</cp:coreProperties>
</file>

<file path=docProps/custom.xml><?xml version="1.0" encoding="utf-8"?>
<Properties xmlns="http://schemas.openxmlformats.org/officeDocument/2006/custom-properties" xmlns:vt="http://schemas.openxmlformats.org/officeDocument/2006/docPropsVTypes"/>
</file>