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Nurse</w:t>
      </w:r>
      <w:r>
        <w:t xml:space="preserve"> </w:t>
      </w:r>
      <w:r>
        <w:t xml:space="preserve">in</w:t>
      </w:r>
      <w:r>
        <w:t xml:space="preserve"> </w:t>
      </w:r>
      <w:r>
        <w:t xml:space="preserve">Chile</w:t>
      </w:r>
      <w:r>
        <w:t xml:space="preserve"> </w:t>
      </w:r>
      <w:r>
        <w:t xml:space="preserve">Santiago</w:t>
      </w:r>
    </w:p>
    <w:bookmarkStart w:id="20" w:name="book-report"/>
    <w:p>
      <w:pPr>
        <w:pStyle w:val="Heading1"/>
      </w:pPr>
      <w:r>
        <w:t xml:space="preserve">Book Report</w:t>
      </w:r>
    </w:p>
    <w:p>
      <w:pPr>
        <w:pStyle w:val="FirstParagraph"/>
      </w:pPr>
      <w:r>
        <w:rPr>
          <w:bCs/>
          <w:b/>
        </w:rPr>
        <w:t xml:space="preserve">Title:</w:t>
      </w:r>
    </w:p>
    <w:p>
      <w:pPr>
        <w:pStyle w:val="BodyText"/>
      </w:pPr>
      <w:r>
        <w:t xml:space="preserve">An Analytical Review of the Role, Challenges, and Evolution of the Nurse Profession in Chile Santiago</w:t>
      </w:r>
    </w:p>
    <w:bookmarkEnd w:id="20"/>
    <w:p>
      <w:pPr>
        <w:pStyle w:val="BodyText"/>
      </w:pPr>
      <w:r>
        <w:br/>
      </w:r>
    </w:p>
    <w:p>
      <w:pPr>
        <w:pStyle w:val="BodyText"/>
      </w:pPr>
      <w:r>
        <w:t xml:space="preserve">This Book Report aims to provide a comprehensive analysis of literature focusing on nursing practice, healthcare policy, and the sociological context within</w:t>
      </w:r>
      <w:r>
        <w:t xml:space="preserve"> </w:t>
      </w:r>
      <w:r>
        <w:rPr>
          <w:bCs/>
          <w:b/>
        </w:rPr>
        <w:t xml:space="preserve">Chile Santiago</w:t>
      </w:r>
      <w:r>
        <w:t xml:space="preserve">. The central figure of this report is the</w:t>
      </w:r>
      <w:r>
        <w:t xml:space="preserve"> </w:t>
      </w:r>
      <w:r>
        <w:rPr>
          <w:bCs/>
          <w:b/>
        </w:rPr>
        <w:t xml:space="preserve">Nurse</w:t>
      </w:r>
      <w:r>
        <w:t xml:space="preserve">, whose role has undergone significant transformation in recent decades. By examining various texts regarding public health and medical sociology in Chile, this report evaluates how the profession of Nursing is perceived, practiced, and valued specifically within the capital city.</w:t>
      </w:r>
    </w:p>
    <w:bookmarkStart w:id="21" w:name="Xd3c4cb07ff15c8178f21b094a3a392fe04af70d"/>
    <w:p>
      <w:pPr>
        <w:pStyle w:val="Heading2"/>
      </w:pPr>
      <w:r>
        <w:t xml:space="preserve">Introduction: The Context of Healthcare in Chile Santiago</w:t>
      </w:r>
    </w:p>
    <w:p>
      <w:pPr>
        <w:pStyle w:val="FirstParagraph"/>
      </w:pPr>
      <w:r>
        <w:t xml:space="preserve">To understand the narrative surrounding the</w:t>
      </w:r>
      <w:r>
        <w:t xml:space="preserve"> </w:t>
      </w:r>
      <w:r>
        <w:rPr>
          <w:bCs/>
          <w:b/>
        </w:rPr>
        <w:t xml:space="preserve">Nurse</w:t>
      </w:r>
      <w:r>
        <w:t xml:space="preserve">, one must first understand the setting.</w:t>
      </w:r>
      <w:r>
        <w:t xml:space="preserve"> </w:t>
      </w:r>
      <w:r>
        <w:rPr>
          <w:bCs/>
          <w:b/>
        </w:rPr>
        <w:t xml:space="preserve">Chile Santiago</w:t>
      </w:r>
      <w:r>
        <w:t xml:space="preserve">, as a dense metropolitan area, represents both the pinnacle of medical advancement and significant disparities in healthcare access within Chile. Unlike rural regions where resources are scarce, Santiago hosts major tertiary hospitals such as Hospital Clínico Universidad Católica and public institutions like San Borja Arriarán. However, this concentration of resources also means that the</w:t>
      </w:r>
      <w:r>
        <w:t xml:space="preserve"> </w:t>
      </w:r>
      <w:r>
        <w:rPr>
          <w:bCs/>
          <w:b/>
        </w:rPr>
        <w:t xml:space="preserve">Nurse</w:t>
      </w:r>
      <w:r>
        <w:t xml:space="preserve"> </w:t>
      </w:r>
      <w:r>
        <w:t xml:space="preserve">in Santiago faces unique pressures: high patient volumes, complex pathologies ranging from non-communicable diseases to emerging pandemics, and a diverse socioeconomic mix of patients.</w:t>
      </w:r>
    </w:p>
    <w:bookmarkEnd w:id="21"/>
    <w:bookmarkStart w:id="22" w:name="X8032c8edd361b0b92d8e520768c229af49a5c84"/>
    <w:p>
      <w:pPr>
        <w:pStyle w:val="Heading2"/>
      </w:pPr>
      <w:r>
        <w:t xml:space="preserve">The Historical Evolution of Nursing in the Region</w:t>
      </w:r>
    </w:p>
    <w:p>
      <w:pPr>
        <w:pStyle w:val="FirstParagraph"/>
      </w:pPr>
      <w:r>
        <w:t xml:space="preserve">Literature on medical history indicates that the profession of the</w:t>
      </w:r>
      <w:r>
        <w:t xml:space="preserve"> </w:t>
      </w:r>
      <w:r>
        <w:rPr>
          <w:bCs/>
          <w:b/>
        </w:rPr>
        <w:t xml:space="preserve">Nurse</w:t>
      </w:r>
      <w:r>
        <w:t xml:space="preserve"> </w:t>
      </w:r>
      <w:r>
        <w:t xml:space="preserve">in</w:t>
      </w:r>
      <w:r>
        <w:t xml:space="preserve"> </w:t>
      </w:r>
      <w:r>
        <w:rPr>
          <w:bCs/>
          <w:b/>
        </w:rPr>
        <w:t xml:space="preserve">Chile Santiago</w:t>
      </w:r>
      <w:r>
        <w:br/>
      </w:r>
      <w:r>
        <w:t xml:space="preserve">has shifted from a subordinate role to one of critical autonomy. Early 20th-century texts describe nursing as primarily domestic care performed by religious orders or under strict paternalistic medical supervision. However, mid-20th-century reports highlight the professionalization movements that led to the establishment of university-level nursing schools in Santiago.</w:t>
      </w:r>
    </w:p>
    <w:p>
      <w:pPr>
        <w:pStyle w:val="BodyText"/>
      </w:pPr>
      <w:r>
        <w:t xml:space="preserve">This evolution is crucial because it redefines the</w:t>
      </w:r>
      <w:r>
        <w:t xml:space="preserve"> </w:t>
      </w:r>
      <w:r>
        <w:rPr>
          <w:bCs/>
          <w:b/>
        </w:rPr>
        <w:t xml:space="preserve">Nurse</w:t>
      </w:r>
      <w:r>
        <w:t xml:space="preserve"> </w:t>
      </w:r>
      <w:r>
        <w:t xml:space="preserve">not merely as an assistant to physicians but as a primary healthcare provider. The texts reviewed emphasize that post-democratization reforms in Chile, particularly those implemented in Santiago’s public health system, have pushed for greater specialization. Nurses are increasingly taking on roles in chronic disease management, mental health support, and community outreach programs within the communes of Santiago.</w:t>
      </w:r>
    </w:p>
    <w:bookmarkEnd w:id="22"/>
    <w:bookmarkStart w:id="23" w:name="Xa40e25b983f1ada01d2a1a170280429ed516411"/>
    <w:p>
      <w:pPr>
        <w:pStyle w:val="Heading2"/>
      </w:pPr>
      <w:r>
        <w:t xml:space="preserve">Challenges Faced by the Contemporary Nurse</w:t>
      </w:r>
    </w:p>
    <w:p>
      <w:pPr>
        <w:pStyle w:val="FirstParagraph"/>
      </w:pPr>
      <w:r>
        <w:t xml:space="preserve">A significant portion of the reviewed literature focuses on the systemic challenges facing nurses in</w:t>
      </w:r>
      <w:r>
        <w:t xml:space="preserve"> </w:t>
      </w:r>
      <w:r>
        <w:rPr>
          <w:bCs/>
          <w:b/>
        </w:rPr>
        <w:t xml:space="preserve">Chile Santiago</w:t>
      </w:r>
      <w:r>
        <w:t xml:space="preserve">. One prominent theme is the issue of burnout and staffing ratios. Despite being a well-educated profession with rigorous academic requirements in Santiago, many nurses report working conditions that resemble those of previous decades due to budgetary constraints.</w:t>
      </w:r>
    </w:p>
    <w:p>
      <w:pPr>
        <w:pStyle w:val="BodyText"/>
      </w:pPr>
      <w:r>
        <w:t xml:space="preserve">The report identifies three main challenges:</w:t>
      </w:r>
    </w:p>
    <w:p>
      <w:pPr>
        <w:numPr>
          <w:ilvl w:val="0"/>
          <w:numId w:val="1001"/>
        </w:numPr>
        <w:pStyle w:val="Compact"/>
      </w:pPr>
      <w:r>
        <w:rPr>
          <w:bCs/>
          <w:b/>
        </w:rPr>
        <w:t xml:space="preserve">Bureaucratic Burden:</w:t>
      </w:r>
      <w:r>
        <w:br/>
      </w:r>
      <w:r>
        <w:t xml:space="preserve">The</w:t>
      </w:r>
      <w:r>
        <w:t xml:space="preserve"> </w:t>
      </w:r>
      <w:r>
        <w:rPr>
          <w:bCs/>
          <w:b/>
        </w:rPr>
        <w:t xml:space="preserve">Nurse</w:t>
      </w:r>
      <w:r>
        <w:t xml:space="preserve"> </w:t>
      </w:r>
      <w:r>
        <w:t xml:space="preserve">in Santiago spends a considerable amount of time on administrative tasks rather than direct patient care, a trend documented in recent public health audits.</w:t>
      </w:r>
    </w:p>
    <w:p>
      <w:pPr>
        <w:numPr>
          <w:ilvl w:val="0"/>
          <w:numId w:val="1001"/>
        </w:numPr>
        <w:pStyle w:val="Compact"/>
      </w:pPr>
      <w:r>
        <w:br/>
      </w:r>
      <w:r>
        <w:br/>
      </w:r>
      <w:r>
        <w:t xml:space="preserve">Socioeconomic Disparities:</w:t>
      </w:r>
    </w:p>
    <w:p>
      <w:pPr>
        <w:numPr>
          <w:ilvl w:val="0"/>
          <w:numId w:val="1000"/>
        </w:numPr>
        <w:pStyle w:val="Compact"/>
      </w:pPr>
      <w:r>
        <w:t xml:space="preserve">The diversity of the patient population in Santiago means that nurses must be culturally competent and adaptable. Patients from different socio-economic backgrounds present with varying levels of health literacy, requiring the</w:t>
      </w:r>
      <w:r>
        <w:t xml:space="preserve"> </w:t>
      </w:r>
      <w:r>
        <w:rPr>
          <w:bCs/>
          <w:b/>
        </w:rPr>
        <w:t xml:space="preserve">Nurse</w:t>
      </w:r>
      <w:r>
        <w:t xml:space="preserve"> </w:t>
      </w:r>
      <w:r>
        <w:t xml:space="preserve">to act as an educator and advocate.</w:t>
      </w:r>
    </w:p>
    <w:p>
      <w:pPr>
        <w:numPr>
          <w:ilvl w:val="0"/>
          <w:numId w:val="1001"/>
        </w:numPr>
        <w:pStyle w:val="Compact"/>
      </w:pPr>
      <w:r>
        <w:br/>
      </w:r>
      <w:r>
        <w:br/>
      </w:r>
      <w:r>
        <w:t xml:space="preserve">Professional Recognition:</w:t>
      </w:r>
    </w:p>
    <w:p>
      <w:pPr>
        <w:numPr>
          <w:ilvl w:val="0"/>
          <w:numId w:val="1000"/>
        </w:numPr>
        <w:pStyle w:val="Compact"/>
      </w:pPr>
      <w:r>
        <w:t xml:space="preserve">While legal frameworks in Chile have improved, social perception of the</w:t>
      </w:r>
      <w:r>
        <w:t xml:space="preserve"> </w:t>
      </w:r>
      <w:r>
        <w:rPr>
          <w:bCs/>
          <w:b/>
        </w:rPr>
        <w:t xml:space="preserve">Nurse</w:t>
      </w:r>
      <w:r>
        <w:br/>
      </w:r>
      <w:r>
        <w:t xml:space="preserve">still lags behind that of physicians. This is particularly evident in hierarchical hospital settings in Santiago, where interdisciplinary collaboration can sometimes be hindered by traditional power dynamics.</w:t>
      </w:r>
    </w:p>
    <w:bookmarkEnd w:id="23"/>
    <w:bookmarkStart w:id="24" w:name="the-role-of-education-and-specialization"/>
    <w:p>
      <w:pPr>
        <w:pStyle w:val="Heading2"/>
      </w:pPr>
      <w:r>
        <w:t xml:space="preserve">The Role of Education and Specialization</w:t>
      </w:r>
    </w:p>
    <w:p>
      <w:pPr>
        <w:pStyle w:val="FirstParagraph"/>
      </w:pPr>
      <w:r>
        <w:t xml:space="preserve">Educational literature highlights the rigorous training required to become a</w:t>
      </w:r>
      <w:r>
        <w:t xml:space="preserve"> </w:t>
      </w:r>
      <w:r>
        <w:rPr>
          <w:bCs/>
          <w:b/>
        </w:rPr>
        <w:t xml:space="preserve">Nurse</w:t>
      </w:r>
      <w:r>
        <w:br/>
      </w:r>
      <w:r>
        <w:t xml:space="preserve">in Chile. Universities in Santiago have introduced specialized curricula focusing on evidence-based practice, leadership, and health informatics. This academic rigor is reflected in the quality of care provided by nurses working in private clinics and top-tier public hospitals.</w:t>
      </w:r>
    </w:p>
    <w:p>
      <w:pPr>
        <w:pStyle w:val="BodyText"/>
      </w:pPr>
      <w:r>
        <w:t xml:space="preserve">The texts suggest that the modern</w:t>
      </w:r>
      <w:r>
        <w:t xml:space="preserve"> </w:t>
      </w:r>
      <w:r>
        <w:rPr>
          <w:bCs/>
          <w:b/>
        </w:rPr>
        <w:t xml:space="preserve">Nurse</w:t>
      </w:r>
      <w:r>
        <w:br/>
      </w:r>
      <w:r>
        <w:t xml:space="preserve">must possess skills beyond clinical technique. Critical thinking, emotional intelligence, and technological proficiency are now core competencies. For instance, the integration of electronic medical records in Santiago’s healthcare network has required nurses to adapt quickly to digital tools, enhancing their role as data managers within patient care teams.</w:t>
      </w:r>
    </w:p>
    <w:bookmarkEnd w:id="24"/>
    <w:bookmarkStart w:id="25" w:name="social-impact-and-community-health"/>
    <w:p>
      <w:pPr>
        <w:pStyle w:val="Heading2"/>
      </w:pPr>
      <w:r>
        <w:t xml:space="preserve">Social Impact and Community Health</w:t>
      </w:r>
    </w:p>
    <w:p>
      <w:pPr>
        <w:pStyle w:val="FirstParagraph"/>
      </w:pPr>
      <w:r>
        <w:t xml:space="preserve">Beyond hospital walls, the</w:t>
      </w:r>
      <w:r>
        <w:t xml:space="preserve"> </w:t>
      </w:r>
      <w:r>
        <w:rPr>
          <w:bCs/>
          <w:b/>
        </w:rPr>
        <w:t xml:space="preserve">Nurse</w:t>
      </w:r>
      <w:r>
        <w:br/>
      </w:r>
      <w:r>
        <w:t xml:space="preserve">plays a pivotal role in community health initiatives across</w:t>
      </w:r>
      <w:r>
        <w:t xml:space="preserve"> </w:t>
      </w:r>
      <w:r>
        <w:rPr>
          <w:bCs/>
          <w:b/>
        </w:rPr>
        <w:t xml:space="preserve">Chile Santiago</w:t>
      </w:r>
      <w:r>
        <w:t xml:space="preserve">. Public health reports detail the work of nurses in *Centros de Salud Familiar* (CESFAM). These primary care centers are the first point of contact for many citizens. Nurses here conduct home visits, manage vaccination campaigns, and provide education on nutrition and hygiene.</w:t>
      </w:r>
    </w:p>
    <w:p>
      <w:pPr>
        <w:pStyle w:val="BodyText"/>
      </w:pPr>
      <w:r>
        <w:t xml:space="preserve">This community-focused aspect of nursing is vital for reducing health inequities. By engaging directly with families in vulnerable communes such as San Miguel or La Pintana, nurses contribute to preventive care strategies that alleviate pressure on emergency services in major hospitals. The literature argues that investing in the</w:t>
      </w:r>
      <w:r>
        <w:t xml:space="preserve"> </w:t>
      </w:r>
      <w:r>
        <w:rPr>
          <w:bCs/>
          <w:b/>
        </w:rPr>
        <w:t xml:space="preserve">Nurse</w:t>
      </w:r>
      <w:r>
        <w:br/>
      </w:r>
      <w:r>
        <w:t xml:space="preserve">as a community leader is one of the most effective ways to improve public health outcomes in Santiago.</w:t>
      </w:r>
    </w:p>
    <w:bookmarkEnd w:id="25"/>
    <w:bookmarkStart w:id="26" w:name="conclusion-synthesis-of-findings"/>
    <w:p>
      <w:pPr>
        <w:pStyle w:val="Heading2"/>
      </w:pPr>
      <w:r>
        <w:t xml:space="preserve">Conclusion: Synthesis of Findings</w:t>
      </w:r>
    </w:p>
    <w:p>
      <w:pPr>
        <w:pStyle w:val="FirstParagraph"/>
      </w:pPr>
      <w:r>
        <w:t xml:space="preserve">In conclusion, this Book Report demonstrates that the profession of Nursing is dynamic and indispensable to the healthcare infrastructure of</w:t>
      </w:r>
      <w:r>
        <w:t xml:space="preserve"> </w:t>
      </w:r>
      <w:r>
        <w:rPr>
          <w:bCs/>
          <w:b/>
        </w:rPr>
        <w:t xml:space="preserve">Chile Santiago</w:t>
      </w:r>
      <w:r>
        <w:t xml:space="preserve">. The historical progression from subordination to professional autonomy marks a significant shift. However, challenges related to working conditions, bureaucratic loads, and social recognition remain prevalent.</w:t>
      </w:r>
    </w:p>
    <w:p>
      <w:pPr>
        <w:pStyle w:val="BodyText"/>
      </w:pPr>
      <w:r>
        <w:t xml:space="preserve">The modern</w:t>
      </w:r>
      <w:r>
        <w:t xml:space="preserve"> </w:t>
      </w:r>
      <w:r>
        <w:rPr>
          <w:bCs/>
          <w:b/>
        </w:rPr>
        <w:t xml:space="preserve">Nurse</w:t>
      </w:r>
      <w:r>
        <w:br/>
      </w:r>
      <w:r>
        <w:t xml:space="preserve">in Santiago is a multifaceted professional who combines clinical expertise with advocacy and education. They operate at the intersection of public health policy and individual patient care. As Chile continues to refine its healthcare system, the role of the nurse will likely expand further, requiring ongoing support from educational institutions, policymakers, and society at large.</w:t>
      </w:r>
    </w:p>
    <w:p>
      <w:pPr>
        <w:pStyle w:val="BodyText"/>
      </w:pPr>
      <w:r>
        <w:t xml:space="preserve">Future research should focus on longitudinal studies regarding job satisfaction among nurses in Santiago’s private versus public sectors. Understanding these differences could lead to better retention strategies and improved patient care outcomes. Ultimately, recognizing the full scope of the</w:t>
      </w:r>
      <w:r>
        <w:t xml:space="preserve"> </w:t>
      </w:r>
      <w:r>
        <w:rPr>
          <w:bCs/>
          <w:b/>
        </w:rPr>
        <w:t xml:space="preserve">Nurse</w:t>
      </w:r>
      <w:r>
        <w:br/>
      </w:r>
      <w:r>
        <w:t xml:space="preserve">’s contribution is essential for building a resilient and equitable healthcare system in</w:t>
      </w:r>
      <w:r>
        <w:t xml:space="preserve"> </w:t>
      </w:r>
      <w:r>
        <w:rPr>
          <w:bCs/>
          <w:b/>
        </w:rPr>
        <w:t xml:space="preserve">Chile Santiago</w:t>
      </w:r>
      <w:r>
        <w:t xml:space="preserve">.</w:t>
      </w:r>
    </w:p>
    <w:p>
      <w:pPr>
        <w:pStyle w:val="BodyText"/>
      </w:pPr>
      <w:r>
        <w:t xml:space="preserve">This report underscores that while medical advancements are crucial, it is the human touch, expertise, and dedication of nurses that truly sustain the health of the population. Therefore, any discussion on healthcare improvement in Santiago must center around empowering and supporting this vital profession.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Nurse in Chile Santiago</dc:title>
  <dc:creator/>
  <dc:language>en</dc:language>
  <cp:keywords/>
  <dcterms:created xsi:type="dcterms:W3CDTF">2026-07-29T04:07:11Z</dcterms:created>
  <dcterms:modified xsi:type="dcterms:W3CDTF">2026-07-29T04:07:11Z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