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Nigeria</w:t>
      </w:r>
      <w:r>
        <w:t xml:space="preserve"> </w:t>
      </w:r>
      <w:r>
        <w:t xml:space="preserve">Abuja</w:t>
      </w:r>
    </w:p>
    <w:bookmarkStart w:id="25" w:name="X2e287e43bd4d37ca194fd21d42e06b6f2c349ea"/>
    <w:p>
      <w:pPr>
        <w:pStyle w:val="Heading1"/>
      </w:pPr>
      <w:r>
        <w:t xml:space="preserve">The Crucial Role of the Nurse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Federal Ministry of Health, Abuja</w:t>
      </w:r>
      <w:r>
        <w:br/>
      </w:r>
      <w:r>
        <w:rPr>
          <w:bCs/>
          <w:b/>
        </w:rPr>
        <w:t xml:space="preserve">From:</w:t>
      </w:r>
      <w:r>
        <w:t xml:space="preserve"> </w:t>
      </w:r>
      <w:r>
        <w:t xml:space="preserve">Public Health Analysis Unit</w:t>
      </w:r>
      <w:r>
        <w:br/>
      </w:r>
    </w:p>
    <w:p>
      <w:pPr>
        <w:pStyle w:val="BodyText"/>
      </w:pPr>
      <w:r>
        <w:t xml:space="preserve">Subject:A Comprehensive Book Report on Nursing Excellence in the Federal Capital Territory</w:t>
      </w:r>
    </w:p>
    <w:bookmarkStart w:id="20" w:name="preface-and-contextual-overview"/>
    <w:p>
      <w:pPr>
        <w:pStyle w:val="Heading2"/>
      </w:pPr>
      <w:r>
        <w:t xml:space="preserve">Preface and Contextual Overview</w:t>
      </w:r>
    </w:p>
    <w:p>
      <w:pPr>
        <w:pStyle w:val="FirstParagraph"/>
      </w:pPr>
      <w:r>
        <w:t xml:space="preserve">The purpose of this document is to present a comprehensive</w:t>
      </w:r>
      <w:r>
        <w:t xml:space="preserve"> </w:t>
      </w:r>
      <w:r>
        <w:rPr>
          <w:bCs/>
          <w:b/>
        </w:rPr>
        <w:t xml:space="preserve">Book Report</w:t>
      </w:r>
      <w:r>
        <w:t xml:space="preserve"> </w:t>
      </w:r>
      <w:r>
        <w:t xml:space="preserve">analyzing literature, statistical data, and qualitative studies regarding the nursing profession. This analysis is specifically tailored to the unique healthcare landscape of</w:t>
      </w:r>
      <w:r>
        <w:t xml:space="preserve"> </w:t>
      </w:r>
      <w:r>
        <w:rPr>
          <w:bCs/>
          <w:b/>
        </w:rPr>
        <w:t xml:space="preserve">Nigeria Abuja</w:t>
      </w:r>
      <w:r>
        <w:t xml:space="preserve">, the nation's capital. While general literature on nursing exists globally, there is a critical need to contextualize these findings within the specific socio-economic and infrastructural realities of</w:t>
      </w:r>
      <w:r>
        <w:t xml:space="preserve"> </w:t>
      </w:r>
      <w:r>
        <w:rPr>
          <w:bCs/>
          <w:b/>
        </w:rPr>
        <w:t xml:space="preserve">Nigeria Abuja</w:t>
      </w:r>
      <w:r>
        <w:t xml:space="preserve">.</w:t>
      </w:r>
      <w:r>
        <w:t xml:space="preserve"> </w:t>
      </w:r>
      <w:r>
        <w:t xml:space="preserve">As Nigeria strives toward Universal Health Coverage (UHC), the role of healthcare workers cannot be overstated. Among these professionals, the</w:t>
      </w:r>
      <w:r>
        <w:t xml:space="preserve"> </w:t>
      </w:r>
      <w:r>
        <w:rPr>
          <w:bCs/>
          <w:b/>
        </w:rPr>
        <w:t xml:space="preserve">Nurse</w:t>
      </w:r>
      <w:r>
        <w:t xml:space="preserve"> </w:t>
      </w:r>
      <w:r>
        <w:t xml:space="preserve">stands as the backbone of patient care, advocacy, and health education. This report synthesizes key insights from recent publications, policy papers, and observational studies to highlight how nurses in</w:t>
      </w:r>
      <w:r>
        <w:t xml:space="preserve"> </w:t>
      </w:r>
      <w:r>
        <w:rPr>
          <w:bCs/>
          <w:b/>
        </w:rPr>
        <w:t xml:space="preserve">Nigeria Abuja</w:t>
      </w:r>
      <w:r>
        <w:t xml:space="preserve"> </w:t>
      </w:r>
      <w:r>
        <w:t xml:space="preserve">navigate complex challenges while delivering essential services.</w:t>
      </w:r>
    </w:p>
    <w:bookmarkEnd w:id="20"/>
    <w:bookmarkStart w:id="21" w:name="X0eac4e0f160dd3ccaef3cbf53a8db67e65a8a71"/>
    <w:p>
      <w:pPr>
        <w:pStyle w:val="Heading2"/>
      </w:pPr>
      <w:r>
        <w:t xml:space="preserve">The Strategic Importance of Nursing in the Federal Capital Territory</w:t>
      </w:r>
    </w:p>
    <w:p>
      <w:pPr>
        <w:pStyle w:val="FirstParagraph"/>
      </w:pPr>
      <w:r>
        <w:t xml:space="preserve">In reviewing the available literature for this</w:t>
      </w:r>
      <w:r>
        <w:t xml:space="preserve"> </w:t>
      </w:r>
      <w:r>
        <w:rPr>
          <w:bCs/>
          <w:b/>
        </w:rPr>
        <w:t xml:space="preserve">Book Report</w:t>
      </w:r>
      <w:r>
        <w:t xml:space="preserve">, a recurring theme emerges: the disparity between policy ideals and ground-level realities in</w:t>
      </w:r>
      <w:r>
        <w:t xml:space="preserve"> </w:t>
      </w:r>
      <w:r>
        <w:rPr>
          <w:bCs/>
          <w:b/>
        </w:rPr>
        <w:t xml:space="preserve">Nigeria Abuja</w:t>
      </w:r>
      <w:r>
        <w:t xml:space="preserve">. The capital city serves as a microcosm of Nigeria’s broader healthcare system, characterized by both advanced tertiary institutions like the National Hospital Abuja and under-resourced primary care centers.</w:t>
      </w:r>
      <w:r>
        <w:t xml:space="preserve"> </w:t>
      </w:r>
      <w:r>
        <w:t xml:space="preserve">The literature emphasizes that in</w:t>
      </w:r>
      <w:r>
        <w:t xml:space="preserve"> </w:t>
      </w:r>
      <w:r>
        <w:rPr>
          <w:bCs/>
          <w:b/>
        </w:rPr>
        <w:t xml:space="preserve">Nigeria Abuja</w:t>
      </w:r>
      <w:r>
        <w:t xml:space="preserve">, nurses are not merely caregivers but are often the first and last point of contact for patients. Unlike specialized doctors who may see patients for short durations,</w:t>
      </w:r>
      <w:r>
        <w:t xml:space="preserve"> </w:t>
      </w:r>
      <w:r>
        <w:rPr>
          <w:bCs/>
          <w:b/>
        </w:rPr>
        <w:t xml:space="preserve">Nurses</w:t>
      </w:r>
      <w:r>
        <w:t xml:space="preserve"> </w:t>
      </w:r>
      <w:r>
        <w:t xml:space="preserve">provide continuous, holistic care. This is particularly vital in a bustling metropolis where patient loads can be overwhelming due to the influx of people from across the country seeking better medical services in the capital.</w:t>
      </w:r>
      <w:r>
        <w:t xml:space="preserve"> </w:t>
      </w:r>
      <w:r>
        <w:t xml:space="preserve">Furthermore, this</w:t>
      </w:r>
      <w:r>
        <w:t xml:space="preserve"> </w:t>
      </w:r>
      <w:r>
        <w:rPr>
          <w:bCs/>
          <w:b/>
        </w:rPr>
        <w:t xml:space="preserve">Book Report</w:t>
      </w:r>
      <w:r>
        <w:t xml:space="preserve"> </w:t>
      </w:r>
      <w:r>
        <w:t xml:space="preserve">highlights that nurses in</w:t>
      </w:r>
      <w:r>
        <w:t xml:space="preserve"> </w:t>
      </w:r>
      <w:r>
        <w:rPr>
          <w:bCs/>
          <w:b/>
        </w:rPr>
        <w:t xml:space="preserve">Nigeria Abuja</w:t>
      </w:r>
      <w:r>
        <w:t xml:space="preserve"> </w:t>
      </w:r>
      <w:r>
        <w:t xml:space="preserve">act as critical bridges between traditional healing practices and modern medicine. Cultural competence is a significant aspect of nursing care in this region. The texts reviewed indicate that successful health outcomes in</w:t>
      </w:r>
      <w:r>
        <w:t xml:space="preserve"> </w:t>
      </w:r>
      <w:r>
        <w:rPr>
          <w:bCs/>
          <w:b/>
        </w:rPr>
        <w:t xml:space="preserve">Nigeria Abuja are heavily dependent on nurses who can effectively communicate with patients from diverse ethnic backgrounds, ensuring compliance with treatment plans despite cultural hesitations.</w:t>
      </w:r>
    </w:p>
    <w:bookmarkEnd w:id="21"/>
    <w:bookmarkStart w:id="22" w:name="Xf631fdaf335aea60bbe05d7a1fff29a1087acd0"/>
    <w:p>
      <w:pPr>
        <w:pStyle w:val="Heading2"/>
      </w:pPr>
      <w:r>
        <w:t xml:space="preserve">Challenges Faced by Nurses in Nigeria Abuja</w:t>
      </w:r>
    </w:p>
    <w:p>
      <w:pPr>
        <w:pStyle w:val="FirstParagraph"/>
      </w:pPr>
      <w:r>
        <w:t xml:space="preserve">Despite their pivotal role, the literature points to several systemic challenges that hinder the full potential of</w:t>
      </w:r>
      <w:r>
        <w:t xml:space="preserve"> </w:t>
      </w:r>
      <w:r>
        <w:rPr>
          <w:bCs/>
          <w:b/>
        </w:rPr>
        <w:t xml:space="preserve">Nurses</w:t>
      </w:r>
      <w:r>
        <w:t xml:space="preserve"> </w:t>
      </w:r>
      <w:r>
        <w:t xml:space="preserve">in</w:t>
      </w:r>
      <w:r>
        <w:t xml:space="preserve"> </w:t>
      </w:r>
      <w:r>
        <w:rPr>
          <w:bCs/>
          <w:b/>
        </w:rPr>
        <w:t xml:space="preserve">Nigeria Abuja</w:t>
      </w:r>
      <w:r>
        <w:t xml:space="preserve">. This section of the</w:t>
      </w:r>
      <w:r>
        <w:t xml:space="preserve"> </w:t>
      </w:r>
      <w:r>
        <w:rPr>
          <w:bCs/>
          <w:b/>
        </w:rPr>
        <w:t xml:space="preserve">Book Report outlines three primary areas of concern:</w:t>
      </w:r>
    </w:p>
    <w:p>
      <w:pPr>
        <w:numPr>
          <w:ilvl w:val="0"/>
          <w:numId w:val="1001"/>
        </w:numPr>
        <w:pStyle w:val="Compact"/>
      </w:pPr>
      <w:r>
        <w:rPr>
          <w:bCs/>
          <w:b/>
        </w:rPr>
        <w:t xml:space="preserve">Resource Constraints:</w:t>
      </w:r>
      <w:r>
        <w:t xml:space="preserve"> </w:t>
      </w:r>
      <w:r>
        <w:t xml:space="preserve">Many facilities in and around Abuja suffer from shortages of basic medical supplies. Nurses often find themselves improvising care due to a lack of essential equipment, which increases occupational stress and reduces the quality of patient outcomes.</w:t>
      </w:r>
    </w:p>
    <w:p>
      <w:pPr>
        <w:numPr>
          <w:ilvl w:val="0"/>
          <w:numId w:val="1001"/>
        </w:numPr>
        <w:pStyle w:val="Compact"/>
      </w:pPr>
      <w:r>
        <w:rPr>
          <w:bCs/>
          <w:b/>
        </w:rPr>
        <w:t xml:space="preserve">Workforce Shortages:</w:t>
      </w:r>
      <w:r>
        <w:t xml:space="preserve"> </w:t>
      </w:r>
      <w:r>
        <w:t xml:space="preserve">Although Abuja is the capital, there is still a notable shortage of qualified nursing staff relative to the population density. This leads to excessive workloads for existing</w:t>
      </w:r>
      <w:r>
        <w:t xml:space="preserve"> </w:t>
      </w:r>
      <w:r>
        <w:rPr>
          <w:bCs/>
          <w:b/>
        </w:rPr>
        <w:t xml:space="preserve">Nurses</w:t>
      </w:r>
      <w:r>
        <w:t xml:space="preserve">, contributing to burnout and high turnover rates. The literature suggests that this brain drain affects both local retention and the ability to attract international expertise.</w:t>
      </w:r>
    </w:p>
    <w:p>
      <w:pPr>
        <w:numPr>
          <w:ilvl w:val="0"/>
          <w:numId w:val="1001"/>
        </w:numPr>
        <w:pStyle w:val="Compact"/>
      </w:pPr>
      <w:r>
        <w:rPr>
          <w:bCs/>
          <w:b/>
        </w:rPr>
        <w:t xml:space="preserve">Professional Development Gaps:</w:t>
      </w:r>
      <w:r>
        <w:t xml:space="preserve"> </w:t>
      </w:r>
      <w:r>
        <w:t xml:space="preserve">Continuous professional development is essential in the fast-evolving field of medicine. However, access to advanced training programs for</w:t>
      </w:r>
      <w:r>
        <w:t xml:space="preserve"> </w:t>
      </w:r>
      <w:r>
        <w:rPr>
          <w:bCs/>
          <w:b/>
        </w:rPr>
        <w:t xml:space="preserve">Nurses</w:t>
      </w:r>
      <w:r>
        <w:t xml:space="preserve"> </w:t>
      </w:r>
      <w:r>
        <w:t xml:space="preserve">in</w:t>
      </w:r>
      <w:r>
        <w:t xml:space="preserve"> </w:t>
      </w:r>
      <w:r>
        <w:rPr>
          <w:bCs/>
          <w:b/>
        </w:rPr>
        <w:t xml:space="preserve">Nigeria Abuja</w:t>
      </w:r>
      <w:r>
        <w:t xml:space="preserve"> </w:t>
      </w:r>
      <w:r>
        <w:t xml:space="preserve">is inconsistent. Many nurses lack access to the latest technological advancements in healthcare due to limited institutional support.</w:t>
      </w:r>
    </w:p>
    <w:bookmarkEnd w:id="22"/>
    <w:bookmarkStart w:id="23" w:name="X70ad032f412af9321a170e5ea9eda088b2548a5"/>
    <w:p>
      <w:pPr>
        <w:pStyle w:val="Heading2"/>
      </w:pPr>
      <w:r>
        <w:t xml:space="preserve">The Impact on Public Health and Community Wellness</w:t>
      </w:r>
    </w:p>
    <w:p>
      <w:pPr>
        <w:pStyle w:val="FirstParagraph"/>
      </w:pPr>
      <w:r>
        <w:t xml:space="preserve">One of the most compelling arguments presented in this</w:t>
      </w:r>
      <w:r>
        <w:t xml:space="preserve"> </w:t>
      </w:r>
      <w:r>
        <w:rPr>
          <w:bCs/>
          <w:b/>
        </w:rPr>
        <w:t xml:space="preserve">Book Report</w:t>
      </w:r>
      <w:r>
        <w:t xml:space="preserve">Nigeria Abuja. Maternal and child health statistics, for instance, are heavily influenced by the presence and competence of midwives and obstetric nurses.</w:t>
      </w:r>
      <w:r>
        <w:t xml:space="preserve"> </w:t>
      </w:r>
      <w:r>
        <w:t xml:space="preserve">In rural districts within the Federal Capital Territory (FCT), nurses often serve as de facto community leaders. They conduct vaccination drives, manage outbreaks of infectious diseases such as malaria and cholera, and provide crucial health education on hygiene and nutrition. The literature demonstrates that when</w:t>
      </w:r>
      <w:r>
        <w:t xml:space="preserve"> </w:t>
      </w:r>
      <w:r>
        <w:rPr>
          <w:bCs/>
          <w:b/>
        </w:rPr>
        <w:t xml:space="preserve">Nurses</w:t>
      </w:r>
      <w:r>
        <w:t xml:space="preserve"> </w:t>
      </w:r>
      <w:r>
        <w:t xml:space="preserve">in</w:t>
      </w:r>
      <w:r>
        <w:t xml:space="preserve"> </w:t>
      </w:r>
      <w:r>
        <w:rPr>
          <w:bCs/>
          <w:b/>
        </w:rPr>
        <w:t xml:space="preserve">Nigeria AbujaBook Report</w:t>
      </w:r>
      <w:r>
        <w:t xml:space="preserve">Nurses</w:t>
      </w:r>
    </w:p>
    <w:bookmarkEnd w:id="23"/>
    <w:bookmarkStart w:id="24" w:name="recommendations-and-future-directions"/>
    <w:p>
      <w:pPr>
        <w:pStyle w:val="Heading2"/>
      </w:pPr>
      <w:r>
        <w:t xml:space="preserve">Recommendations and Future Directions</w:t>
      </w:r>
    </w:p>
    <w:p>
      <w:pPr>
        <w:pStyle w:val="FirstParagraph"/>
      </w:pPr>
      <w:r>
        <w:t xml:space="preserve">Based on the analysis conducted for this</w:t>
      </w:r>
      <w:r>
        <w:t xml:space="preserve"> </w:t>
      </w:r>
      <w:r>
        <w:rPr>
          <w:bCs/>
          <w:b/>
        </w:rPr>
        <w:t xml:space="preserve">Book Report</w:t>
      </w:r>
      <w:r>
        <w:t xml:space="preserve">, several actionable recommendations are proposed to enhance the nursing profession in</w:t>
      </w:r>
      <w:r>
        <w:t xml:space="preserve"> </w:t>
      </w:r>
      <w:r>
        <w:rPr>
          <w:bCs/>
          <w:b/>
        </w:rPr>
        <w:t xml:space="preserve">Nigeria Abuja:</w:t>
      </w:r>
    </w:p>
    <w:p>
      <w:pPr>
        <w:numPr>
          <w:ilvl w:val="0"/>
          <w:numId w:val="1002"/>
        </w:numPr>
        <w:pStyle w:val="Compact"/>
      </w:pPr>
      <w:r>
        <w:rPr>
          <w:bCs/>
          <w:b/>
        </w:rPr>
        <w:t xml:space="preserve">Institutional Support:</w:t>
      </w:r>
      <w:r>
        <w:t xml:space="preserve"> </w:t>
      </w:r>
      <w:r>
        <w:t xml:space="preserve">The government and private sector must invest in improving working conditions for nurses, including better salary structures and hazard pay.</w:t>
      </w:r>
    </w:p>
    <w:p>
      <w:pPr>
        <w:numPr>
          <w:ilvl w:val="0"/>
          <w:numId w:val="1002"/>
        </w:numPr>
        <w:pStyle w:val="Compact"/>
      </w:pPr>
      <w:r>
        <w:rPr>
          <w:bCs/>
          <w:b/>
        </w:rPr>
        <w:t xml:space="preserve">Education and Training:</w:t>
      </w:r>
      <w:r>
        <w:t xml:space="preserve"> </w:t>
      </w:r>
      <w:r>
        <w:t xml:space="preserve">There should be a dedicated fund for continuous education, allowing nurses in Abuja to access international certifications and specialized training modules.</w:t>
      </w:r>
    </w:p>
    <w:p>
      <w:pPr>
        <w:numPr>
          <w:ilvl w:val="0"/>
          <w:numId w:val="1002"/>
        </w:numPr>
        <w:pStyle w:val="Compact"/>
      </w:pPr>
      <w:r>
        <w:rPr>
          <w:bCs/>
          <w:b/>
        </w:rPr>
        <w:t xml:space="preserve">Patient-Nurse Ratios:</w:t>
      </w:r>
      <w:r>
        <w:t xml:space="preserve"> </w:t>
      </w:r>
      <w:r>
        <w:t xml:space="preserve">Strict enforcement of patient-to-nurse ratios in public hospitals within</w:t>
      </w:r>
      <w:r>
        <w:t xml:space="preserve"> </w:t>
      </w:r>
      <w:r>
        <w:rPr>
          <w:bCs/>
          <w:b/>
        </w:rPr>
        <w:t xml:space="preserve">Nigeria Abuja</w:t>
      </w:r>
    </w:p>
    <w:p>
      <w:pPr>
        <w:pStyle w:val="FirstParagraph"/>
      </w:pPr>
      <w:r>
        <w:t xml:space="preserve">Conclusion</w:t>
      </w:r>
    </w:p>
    <w:p>
      <w:pPr>
        <w:pStyle w:val="BodyText"/>
      </w:pPr>
      <w:r>
        <w:t xml:space="preserve">In conclusion, this</w:t>
      </w:r>
      <w:r>
        <w:t xml:space="preserve"> </w:t>
      </w:r>
      <w:r>
        <w:rPr>
          <w:bCs/>
          <w:b/>
        </w:rPr>
        <w:t xml:space="preserve">Book Report</w:t>
      </w:r>
      <w:r>
        <w:t xml:space="preserve">Nigeria Abuja. The evidence clearly indicates that nurses are indispensable to the health and well-being of Nigerians. They operate at the intersection of clinical expertise, cultural sensitivity, and community leadership.</w:t>
      </w:r>
      <w:r>
        <w:t xml:space="preserve"> </w:t>
      </w:r>
      <w:r>
        <w:t xml:space="preserve">While challenges such as resource limitations and workforce shortages persist, there is immense potential for growth if proper support systems are established. Recognizing the value of</w:t>
      </w:r>
    </w:p>
    <w:p>
      <w:pPr>
        <w:pStyle w:val="BodyText"/>
      </w:pPr>
      <w:r>
        <w:t xml:space="preserve">NursesNigeria Abuja is not just a professional necessity but a moral imperative for any nation striving for health equity. Future research should focus on longitudinal studies to track the impact of policy changes on nurse retention and patient satisfaction in the region. By prioritizing the nursing profession, Abuja can serve as a model for healthcare excellence across Nigeria.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Crucial Role of the Nurse in Nigeria Abuja</dc:title>
  <dc:creator/>
  <dc:language>en</dc:language>
  <cp:keywords/>
  <dcterms:created xsi:type="dcterms:W3CDTF">2026-07-29T12:31:39Z</dcterms:created>
  <dcterms:modified xsi:type="dcterms:W3CDTF">2026-07-29T12:31:39Z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