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7" w:name="the-role-of-the-nurse-in-turkey-istanbul"/>
    <w:p>
      <w:pPr>
        <w:pStyle w:val="Heading1"/>
      </w:pPr>
      <w:r>
        <w:t xml:space="preserve">The Role of the Nurse in Turkey Istanbul</w:t>
      </w:r>
    </w:p>
    <w:p>
      <w:pPr>
        <w:pStyle w:val="FirstParagraph"/>
      </w:pPr>
      <w:r>
        <w:rPr>
          <w:bCs/>
          <w:b/>
        </w:rPr>
        <w:t xml:space="preserve">Date:</w:t>
      </w:r>
      <w:r>
        <w:t xml:space="preserve"> </w:t>
      </w:r>
      <w:r>
        <w:t xml:space="preserve">October 26, 2023</w:t>
      </w:r>
      <w:r>
        <w:br/>
      </w:r>
      <w:r>
        <w:br/>
      </w:r>
    </w:p>
    <w:p>
      <w:r>
        <w:pict>
          <v:rect style="width:0;height:1.5pt" o:hralign="center" o:hrstd="t" o:hr="t"/>
        </w:pict>
      </w:r>
    </w:p>
    <w:p>
      <w:pPr>
        <w:pStyle w:val="FirstParagraph"/>
      </w:pPr>
      <w:r>
        <w:t xml:space="preserve">This document serves as an analytical Book Report regarding the pivotal role of the Nurse within the unique healthcare ecosystem of Turkey Istanbul. While "Nurse" is traditionally viewed through clinical definitions, in this context, we explore her function as a cultural bridge and medical guardian in one of the world's most dynamic metropolises.</w:t>
      </w:r>
    </w:p>
    <w:bookmarkStart w:id="20" w:name="introduction"/>
    <w:p>
      <w:pPr>
        <w:pStyle w:val="Heading2"/>
      </w:pPr>
      <w:r>
        <w:t xml:space="preserve">Introduction</w:t>
      </w:r>
    </w:p>
    <w:p>
      <w:pPr>
        <w:pStyle w:val="FirstParagraph"/>
      </w:pPr>
      <w:r>
        <w:t xml:space="preserve">In understanding the modern medical landscape, it is imperative to look beyond statistics and examine the human element. This report focuses on</w:t>
      </w:r>
      <w:r>
        <w:t xml:space="preserve"> </w:t>
      </w:r>
      <w:r>
        <w:rPr>
          <w:bCs/>
          <w:b/>
        </w:rPr>
        <w:t xml:space="preserve">Nurse</w:t>
      </w:r>
      <w:r>
        <w:t xml:space="preserve">, representing both individual practitioners and the collective profession, operating within</w:t>
      </w:r>
      <w:r>
        <w:t xml:space="preserve"> </w:t>
      </w:r>
      <w:r>
        <w:rPr>
          <w:bCs/>
          <w:b/>
        </w:rPr>
        <w:t xml:space="preserve">Turkey Istanbul</w:t>
      </w:r>
      <w:r>
        <w:t xml:space="preserve">. As a bridge between two continents and cultures, Istanbul presents a complex environment for healthcare delivery. The integration of traditional Turkish hospitality with cutting-edge medical technology creates a unique dynamic where the</w:t>
      </w:r>
      <w:r>
        <w:t xml:space="preserve"> </w:t>
      </w:r>
      <w:r>
        <w:rPr>
          <w:iCs/>
          <w:i/>
        </w:rPr>
        <w:t xml:space="preserve">Nurse</w:t>
      </w:r>
      <w:r>
        <w:t xml:space="preserve"> </w:t>
      </w:r>
      <w:r>
        <w:t xml:space="preserve">plays an indispensable role not just as a caregiver, but as an interpreter of care.</w:t>
      </w:r>
    </w:p>
    <w:bookmarkEnd w:id="20"/>
    <w:bookmarkStart w:id="21" w:name="X6534af3db4e6657c34f444dfb5a149391c05db6"/>
    <w:p>
      <w:pPr>
        <w:pStyle w:val="Heading2"/>
      </w:pPr>
      <w:r>
        <w:t xml:space="preserve">The Professional Landscape in Turkey Istanbul</w:t>
      </w:r>
    </w:p>
    <w:p>
      <w:pPr>
        <w:pStyle w:val="FirstParagraph"/>
      </w:pPr>
      <w:r>
        <w:rPr>
          <w:bCs/>
          <w:b/>
        </w:rPr>
        <w:t xml:space="preserve">Turkey Istanbul</w:t>
      </w:r>
      <w:r>
        <w:t xml:space="preserve"> </w:t>
      </w:r>
      <w:r>
        <w:t xml:space="preserve">has emerged as a global hub for medical tourism and local healthcare excellence. The city's hospitals range from state-of-the-art private facilities to bustling public institutions. Within this varied terrain, the</w:t>
      </w:r>
      <w:r>
        <w:t xml:space="preserve"> </w:t>
      </w:r>
      <w:r>
        <w:rPr>
          <w:iCs/>
          <w:i/>
        </w:rPr>
        <w:t xml:space="preserve">Nurse</w:t>
      </w:r>
      <w:r>
        <w:t xml:space="preserve"> </w:t>
      </w:r>
      <w:r>
        <w:t xml:space="preserve">remains the constant variable in patient care.</w:t>
      </w:r>
    </w:p>
    <w:p>
      <w:pPr>
        <w:pStyle w:val="BodyText"/>
      </w:pPr>
      <w:r>
        <w:t xml:space="preserve">The educational background of nurses in this region is robust. Universities across Istanbul offer rigorous nursing programs that emphasize both clinical skills and ethical standards. However, the true essence of nursing here is defined by its application. In</w:t>
      </w:r>
      <w:r>
        <w:t xml:space="preserve"> </w:t>
      </w:r>
      <w:r>
        <w:rPr>
          <w:bCs/>
          <w:b/>
        </w:rPr>
        <w:t xml:space="preserve">Turkey Istanbul</w:t>
      </w:r>
      <w:r>
        <w:t xml:space="preserve">, patients often seek not only medical treatment but also emotional support and reassurance—a task heavily delegated to the</w:t>
      </w:r>
      <w:r>
        <w:t xml:space="preserve"> </w:t>
      </w:r>
      <w:r>
        <w:rPr>
          <w:iCs/>
          <w:i/>
        </w:rPr>
        <w:t xml:space="preserve">Nurse</w:t>
      </w:r>
      <w:r>
        <w:t xml:space="preserve">.</w:t>
      </w:r>
    </w:p>
    <w:bookmarkEnd w:id="21"/>
    <w:bookmarkStart w:id="22" w:name="Xaaf982c4538853216a731a84a800aaad00e52eb"/>
    <w:p>
      <w:pPr>
        <w:pStyle w:val="Heading2"/>
      </w:pPr>
      <w:r>
        <w:t xml:space="preserve">Cultural Dynamics: The Nurse as Cultural Broker</w:t>
      </w:r>
    </w:p>
    <w:p>
      <w:pPr>
        <w:pStyle w:val="FirstParagraph"/>
      </w:pPr>
      <w:r>
        <w:t xml:space="preserve">One of the most critical aspects of working as a</w:t>
      </w:r>
      <w:r>
        <w:t xml:space="preserve"> </w:t>
      </w:r>
      <w:r>
        <w:rPr>
          <w:iCs/>
          <w:i/>
        </w:rPr>
        <w:t xml:space="preserve">Nurse</w:t>
      </w:r>
      <w:r>
        <w:t xml:space="preserve"> </w:t>
      </w:r>
      <w:r>
        <w:t xml:space="preserve">in this region is navigating cultural nuances. Istanbul is a mosaic of traditions, beliefs, and expectations. When dealing with local Turkish patients, the</w:t>
      </w:r>
      <w:r>
        <w:t xml:space="preserve"> </w:t>
      </w:r>
      <w:r>
        <w:rPr>
          <w:bCs/>
          <w:b/>
        </w:rPr>
        <w:t xml:space="preserve">Nurse</w:t>
      </w:r>
      <w:r>
        <w:t xml:space="preserve"> </w:t>
      </w:r>
      <w:r>
        <w:t xml:space="preserve">must understand familial hierarchies and communal decision-making processes that often influence medical consent and care plans.</w:t>
      </w:r>
    </w:p>
    <w:p>
      <w:pPr>
        <w:pStyle w:val="BodyText"/>
      </w:pPr>
      <w:r>
        <w:t xml:space="preserve">Furthermore, with the influx of international patients seeking treatment in</w:t>
      </w:r>
      <w:r>
        <w:t xml:space="preserve"> </w:t>
      </w:r>
      <w:r>
        <w:rPr>
          <w:bCs/>
          <w:b/>
        </w:rPr>
        <w:t xml:space="preserve">Turkey Istanbul</w:t>
      </w:r>
      <w:r>
        <w:t xml:space="preserve">, the</w:t>
      </w:r>
      <w:r>
        <w:t xml:space="preserve"> </w:t>
      </w:r>
      <w:r>
        <w:rPr>
          <w:iCs/>
          <w:i/>
        </w:rPr>
        <w:t xml:space="preserve">Nurse</w:t>
      </w:r>
      <w:r>
        <w:t xml:space="preserve">'s role expands to include cross-cultural communication. Many nurses in major Istanbul hospitals are multilingual, serving as vital intermediaries between foreign patients and local medical teams. This linguistic and cultural bridging is a hallmark of nursing excellence in the region, ensuring that care is not only medically accurate but also culturally sensitive.</w:t>
      </w:r>
    </w:p>
    <w:bookmarkEnd w:id="22"/>
    <w:bookmarkStart w:id="23" w:name="challenges-faced-by-nurses"/>
    <w:p>
      <w:pPr>
        <w:pStyle w:val="Heading2"/>
      </w:pPr>
      <w:r>
        <w:t xml:space="preserve">Challenges Faced by Nurses</w:t>
      </w:r>
    </w:p>
    <w:p>
      <w:pPr>
        <w:pStyle w:val="FirstParagraph"/>
      </w:pPr>
      <w:r>
        <w:t xml:space="preserve">The profession in</w:t>
      </w:r>
      <w:r>
        <w:t xml:space="preserve"> </w:t>
      </w:r>
      <w:r>
        <w:rPr>
          <w:bCs/>
          <w:b/>
        </w:rPr>
        <w:t xml:space="preserve">Turkey Istanbul</w:t>
      </w:r>
      <w:r>
        <w:t xml:space="preserve">, like elsewhere, faces significant challenges. Staffing shortages, high patient-to-nurse ratios during peak seasons, and the emotional toll of critical care are common issues. Despite these hurdles, the dedication of nurses in this city remains unwavering.</w:t>
      </w:r>
    </w:p>
    <w:p>
      <w:pPr>
        <w:pStyle w:val="BodyText"/>
      </w:pPr>
      <w:r>
        <w:t xml:space="preserve">Additionally, there is a growing need for continuous professional development as medical technologies evolve rapidly in Istanbul's leading hospitals. The</w:t>
      </w:r>
      <w:r>
        <w:t xml:space="preserve"> </w:t>
      </w:r>
      <w:r>
        <w:rPr>
          <w:iCs/>
          <w:i/>
        </w:rPr>
        <w:t xml:space="preserve">Nurse</w:t>
      </w:r>
      <w:r>
        <w:t xml:space="preserve"> </w:t>
      </w:r>
      <w:r>
        <w:t xml:space="preserve">must be adaptable, engaging in lifelong learning to stay abreast of new procedures and technologies. This adaptability is crucial for maintaining the high standards of care that</w:t>
      </w:r>
      <w:r>
        <w:t xml:space="preserve"> </w:t>
      </w:r>
      <w:r>
        <w:rPr>
          <w:bCs/>
          <w:b/>
        </w:rPr>
        <w:t xml:space="preserve">Turkey Istanbul</w:t>
      </w:r>
      <w:r>
        <w:t xml:space="preserve"> </w:t>
      </w:r>
      <w:r>
        <w:t xml:space="preserve">is known for globally.</w:t>
      </w:r>
    </w:p>
    <w:bookmarkEnd w:id="23"/>
    <w:bookmarkStart w:id="24" w:name="the-impact-on-patient-outcomes"/>
    <w:p>
      <w:pPr>
        <w:pStyle w:val="Heading2"/>
      </w:pPr>
      <w:r>
        <w:t xml:space="preserve">The Impact on Patient Outcomes</w:t>
      </w:r>
    </w:p>
    <w:p>
      <w:pPr>
        <w:pStyle w:val="FirstParagraph"/>
      </w:pPr>
      <w:r>
        <w:t xml:space="preserve">Research indicates a strong correlation between nursing quality and patient outcomes. In</w:t>
      </w:r>
      <w:r>
        <w:t xml:space="preserve"> </w:t>
      </w:r>
      <w:r>
        <w:rPr>
          <w:bCs/>
          <w:b/>
        </w:rPr>
        <w:t xml:space="preserve">Turkey Istanbul</w:t>
      </w:r>
      <w:r>
        <w:t xml:space="preserve">, hospitals with robust nursing teams report higher patient satisfaction rates and better recovery times. The holistic approach advocated by the modern</w:t>
      </w:r>
      <w:r>
        <w:t xml:space="preserve"> </w:t>
      </w:r>
      <w:r>
        <w:rPr>
          <w:iCs/>
          <w:i/>
        </w:rPr>
        <w:t xml:space="preserve">Nurse</w:t>
      </w:r>
      <w:r>
        <w:t xml:space="preserve"> </w:t>
      </w:r>
      <w:r>
        <w:t xml:space="preserve">contributes significantly to mental well-being, which is increasingly recognized as part of overall health.</w:t>
      </w:r>
    </w:p>
    <w:p>
      <w:pPr>
        <w:pStyle w:val="BodyText"/>
      </w:pPr>
      <w:r>
        <w:t xml:space="preserve">In pediatric wards and geriatric care units across the city, the presence of compassionate nurses has been shown to reduce anxiety among patients and their families. This human-centric approach distinguishes healthcare in</w:t>
      </w:r>
      <w:r>
        <w:t xml:space="preserve"> </w:t>
      </w:r>
      <w:r>
        <w:rPr>
          <w:bCs/>
          <w:b/>
        </w:rPr>
        <w:t xml:space="preserve">Turkey Istanbul</w:t>
      </w:r>
      <w:r>
        <w:t xml:space="preserve">, where empathy is valued as much as expertise.</w:t>
      </w:r>
    </w:p>
    <w:bookmarkEnd w:id="24"/>
    <w:bookmarkStart w:id="25" w:name="future-directions"/>
    <w:p>
      <w:pPr>
        <w:pStyle w:val="Heading2"/>
      </w:pPr>
      <w:r>
        <w:t xml:space="preserve">Future Directions</w:t>
      </w:r>
    </w:p>
    <w:p>
      <w:pPr>
        <w:pStyle w:val="FirstParagraph"/>
      </w:pPr>
      <w:r>
        <w:t xml:space="preserve">The future for nursing in</w:t>
      </w:r>
      <w:r>
        <w:t xml:space="preserve"> </w:t>
      </w:r>
      <w:r>
        <w:rPr>
          <w:bCs/>
          <w:b/>
        </w:rPr>
        <w:t xml:space="preserve">Turkey Istanbul</w:t>
      </w:r>
      <w:r>
        <w:t xml:space="preserve"> </w:t>
      </w:r>
      <w:r>
        <w:t xml:space="preserve">looks promising yet demanding. As the city continues to expand its medical infrastructure, the demand for skilled nurses will rise. There is a need for more specialized training programs focusing on areas such as geriatrics, mental health, and critical care.</w:t>
      </w:r>
    </w:p>
    <w:p>
      <w:pPr>
        <w:pStyle w:val="BodyText"/>
      </w:pPr>
      <w:r>
        <w:t xml:space="preserve">Nurse is evolving. Embracing these changes will be essential for maintaining high standards of care in the region.</w:t>
      </w:r>
    </w:p>
    <w:bookmarkEnd w:id="25"/>
    <w:bookmarkStart w:id="26" w:name="conclusion"/>
    <w:p>
      <w:pPr>
        <w:pStyle w:val="Heading2"/>
      </w:pPr>
      <w:r>
        <w:t xml:space="preserve">Conclusion</w:t>
      </w:r>
    </w:p>
    <w:p>
      <w:pPr>
        <w:pStyle w:val="FirstParagraph"/>
      </w:pPr>
      <w:r>
        <w:t xml:space="preserve">In summary, this Book Report highlights that within</w:t>
      </w:r>
      <w:r>
        <w:t xml:space="preserve"> </w:t>
      </w:r>
      <w:r>
        <w:rPr>
          <w:bCs/>
          <w:b/>
        </w:rPr>
        <w:t xml:space="preserve">Turkey Istanbul</w:t>
      </w:r>
      <w:r>
        <w:t xml:space="preserve">, the</w:t>
      </w:r>
      <w:r>
        <w:t xml:space="preserve"> </w:t>
      </w:r>
      <w:r>
        <w:rPr>
          <w:iCs/>
          <w:i/>
        </w:rPr>
        <w:t xml:space="preserve">Nurse</w:t>
      </w:r>
      <w:r>
        <w:t xml:space="preserve"> </w:t>
      </w:r>
      <w:r>
        <w:t xml:space="preserve">serves as more than a medical professional; they are cultural brokers, educators, and advocates for patient rights. The intricate blend of tradition and modernity in Istanbul's healthcare system requires nurses who are not only clinically proficient but also culturally competent.</w:t>
      </w:r>
    </w:p>
    <w:p>
      <w:pPr>
        <w:pStyle w:val="BodyText"/>
      </w:pPr>
      <w:r>
        <w:t xml:space="preserve">The dedication shown by nurses in this vibrant city ensures that</w:t>
      </w:r>
      <w:r>
        <w:t xml:space="preserve"> </w:t>
      </w:r>
      <w:r>
        <w:rPr>
          <w:bCs/>
          <w:b/>
        </w:rPr>
        <w:t xml:space="preserve">Turkey Istanbul</w:t>
      </w:r>
      <w:r>
        <w:t xml:space="preserve"> </w:t>
      </w:r>
      <w:r>
        <w:t xml:space="preserve">continues to be a beacon of medical excellence. As we look forward, it is crucial to support and empower these professionals so they can continue their vital work in shaping healthier futures for communities both local and global.</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Nurse in Turkey Istanbul</dc:title>
  <dc:creator/>
  <dc:language>en</dc:language>
  <cp:keywords/>
  <dcterms:created xsi:type="dcterms:W3CDTF">2026-07-29T15:51:38Z</dcterms:created>
  <dcterms:modified xsi:type="dcterms:W3CDTF">2026-07-29T15:51:38Z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