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rPr>
          <w:bCs/>
          <w:b/>
        </w:rPr>
        <w:t xml:space="preserve">Title:</w:t>
      </w:r>
      <w:r>
        <w:br/>
      </w:r>
      <w:r>
        <w:t xml:space="preserve">Occupational Therapy in Context: A Critical Analysis of Practice, Culture, and Health Systems</w:t>
      </w:r>
      <w:r>
        <w:br/>
      </w:r>
      <w:r>
        <w:br/>
      </w:r>
      <w:r>
        <w:rPr>
          <w:bCs/>
          <w:b/>
        </w:rPr>
        <w:t xml:space="preserve">Focus Region:</w:t>
      </w:r>
      <w:r>
        <w:br/>
      </w:r>
      <w:r>
        <w:t xml:space="preserve">Brazil Rio de Janeiro</w:t>
      </w:r>
      <w:r>
        <w:br/>
      </w:r>
      <w:r>
        <w:br/>
      </w:r>
      <w:r>
        <w:rPr>
          <w:bCs/>
          <w:b/>
        </w:rPr>
        <w:t xml:space="preserve">Date of Report:</w:t>
      </w:r>
      <w:r>
        <w:br/>
      </w:r>
      <w:r>
        <w:t xml:space="preserve">October 2023</w:t>
      </w:r>
    </w:p>
    <w:bookmarkStart w:id="31" w:name="X32e07c0012500121446ce8556fd6ee8062db3b6"/>
    <w:p>
      <w:pPr>
        <w:pStyle w:val="Heading1"/>
      </w:pPr>
      <w:r>
        <w:t xml:space="preserve">The Professional Landscape of the Occupational Therapist in Brazil Rio de Janeiro</w:t>
      </w:r>
    </w:p>
    <w:p>
      <w:pPr>
        <w:pStyle w:val="FirstParagraph"/>
      </w:pPr>
      <w:r>
        <w:t xml:space="preserve">This Book Report serves as a comprehensive examination of the professional identity, clinical applications, and sociocultural impact of the</w:t>
      </w:r>
      <w:r>
        <w:t xml:space="preserve"> </w:t>
      </w:r>
      <w:r>
        <w:t xml:space="preserve">Occupational Therapist</w:t>
      </w:r>
      <w:r>
        <w:t xml:space="preserve">. The analysis is specifically contextualized within the unique environment of</w:t>
      </w:r>
      <w:r>
        <w:t xml:space="preserve"> </w:t>
      </w:r>
      <w:r>
        <w:t xml:space="preserve">Brazil Rio de Janeiro</w:t>
      </w:r>
      <w:r>
        <w:t xml:space="preserve">, a metropolis characterized by its profound social contrasts, vibrant culture, and complex healthcare challenges. By synthesizing current literature on occupational therapy (OT) practice in Latin America with specific case studies from Brazil's second-largest city, this report aims to illuminate how OT principles are adapted to serve a diverse population facing systemic inequality.</w:t>
      </w:r>
    </w:p>
    <w:bookmarkStart w:id="20" w:name="X082e442ef0094b1bda9f5ee13897dafafd1d578"/>
    <w:p>
      <w:pPr>
        <w:pStyle w:val="Heading2"/>
      </w:pPr>
      <w:r>
        <w:t xml:space="preserve">Introduction: Defining the Role in a Tropical Metropolis</w:t>
      </w:r>
    </w:p>
    <w:p>
      <w:pPr>
        <w:pStyle w:val="FirstParagraph"/>
      </w:pPr>
      <w:r>
        <w:t xml:space="preserve">The concept of occupational therapy extends far beyond simple rehabilitation. It encompasses the study of human occupation and its impact on health and well-being. In the context of</w:t>
      </w:r>
      <w:r>
        <w:t xml:space="preserve"> </w:t>
      </w:r>
      <w:r>
        <w:t xml:space="preserve">Brazil Rio de Janeiro</w:t>
      </w:r>
      <w:r>
        <w:t xml:space="preserve">, this definition must be expanded to include social participation, community resilience, and environmental justice. The city is not merely a geographic location but a dynamic ecosystem where urban planning, poverty levels, cultural festivities like Carnival, and natural geography (mountains meeting the sea) deeply influence daily life.</w:t>
      </w:r>
    </w:p>
    <w:p>
      <w:pPr>
        <w:pStyle w:val="BodyText"/>
      </w:pPr>
      <w:r>
        <w:t xml:space="preserve">The primary objective of this report is to analyze how the</w:t>
      </w:r>
      <w:r>
        <w:t xml:space="preserve"> </w:t>
      </w:r>
      <w:r>
        <w:t xml:space="preserve">Occupational Therapist</w:t>
      </w:r>
      <w:r>
        <w:t xml:space="preserve"> </w:t>
      </w:r>
      <w:r>
        <w:t xml:space="preserve">navigates these variables. Unlike in developed nations where OT may focus heavily on geriatric care or high-tech neurorehabilitation, the practice in Brazil Rio de Janeiro often requires a hybrid approach combining clinical rehabilitation with social advocacy and community-based interventions.</w:t>
      </w:r>
    </w:p>
    <w:bookmarkEnd w:id="20"/>
    <w:bookmarkStart w:id="23" w:name="X1695ff7bf246655a00b9ef42aa7f2433dee7dd0"/>
    <w:p>
      <w:pPr>
        <w:pStyle w:val="Heading2"/>
      </w:pPr>
      <w:r>
        <w:t xml:space="preserve">The Socioeconomic Context of Brazil Rio de Janeiro</w:t>
      </w:r>
    </w:p>
    <w:p>
      <w:pPr>
        <w:pStyle w:val="FirstParagraph"/>
      </w:pPr>
      <w:r>
        <w:t xml:space="preserve">To understand the work of the occupational therapist in this region, one must first acknowledge the stark socioeconomic disparities present in Brazil Rio de Janeiro. The city features world-class infrastructure alongside some of Latin America's most notorious favelas (informal settlements). This duality creates a unique demand for healthcare professionals who are culturally competent and adaptable.</w:t>
      </w:r>
    </w:p>
    <w:bookmarkStart w:id="21" w:name="health-system-challenges"/>
    <w:p>
      <w:pPr>
        <w:pStyle w:val="Heading3"/>
      </w:pPr>
      <w:r>
        <w:t xml:space="preserve">Health System Challenges</w:t>
      </w:r>
    </w:p>
    <w:p>
      <w:pPr>
        <w:pStyle w:val="FirstParagraph"/>
      </w:pPr>
      <w:r>
        <w:t xml:space="preserve">The Brazilian Unified Health System (</w:t>
      </w:r>
      <w:r>
        <w:rPr>
          <w:iCs/>
          <w:i/>
        </w:rPr>
        <w:t xml:space="preserve">Sistema Único de Saúde</w:t>
      </w:r>
      <w:r>
        <w:t xml:space="preserve">, or SUS) guarantees universal access to healthcare. However, resources are often stretched thin. The occupational therapist in Brazil Rio de Janeiro frequently operates within public hospitals and basic health units (</w:t>
      </w:r>
      <w:r>
        <w:rPr>
          <w:iCs/>
          <w:i/>
        </w:rPr>
        <w:t xml:space="preserve">Unidades Básicas de Saúde</w:t>
      </w:r>
      <w:r>
        <w:t xml:space="preserve">). Here, the role shifts from individual clinical treatment to population health management. Literature reviewed indicates that OT professionals in this setting often act as case managers, coordinating care for stroke victims, individuals with mental health disorders, and patients recovering from trauma.</w:t>
      </w:r>
    </w:p>
    <w:bookmarkEnd w:id="21"/>
    <w:bookmarkStart w:id="22" w:name="the-impact-of-violence-and-trauma"/>
    <w:p>
      <w:pPr>
        <w:pStyle w:val="Heading3"/>
      </w:pPr>
      <w:r>
        <w:t xml:space="preserve">The Impact of Violence and Trauma</w:t>
      </w:r>
    </w:p>
    <w:p>
      <w:pPr>
        <w:pStyle w:val="FirstParagraph"/>
      </w:pPr>
      <w:r>
        <w:t xml:space="preserve">Rio de Janeiro has historically faced challenges related to urban violence. This reality significantly impacts the caseload of local occupational therapists. There is a growing body of literature discussing OT interventions for victims of gun violence, which often result in complex physical disabilities alongside severe psychological trauma. The therapist must employ trauma-informed care models that are sensitive to the specific cultural narratives surrounding safety and trust in these communities.</w:t>
      </w:r>
    </w:p>
    <w:bookmarkEnd w:id="22"/>
    <w:bookmarkEnd w:id="23"/>
    <w:bookmarkStart w:id="27" w:name="X013a0f985f60287fbb008147d2445f5407f72e9"/>
    <w:p>
      <w:pPr>
        <w:pStyle w:val="Heading2"/>
      </w:pPr>
      <w:r>
        <w:t xml:space="preserve">Key Areas of Practice for the Occupational Therapist</w:t>
      </w:r>
    </w:p>
    <w:p>
      <w:pPr>
        <w:pStyle w:val="FirstParagraph"/>
      </w:pPr>
      <w:r>
        <w:t xml:space="preserve">The literature highlights three primary domains where the</w:t>
      </w:r>
      <w:r>
        <w:t xml:space="preserve"> </w:t>
      </w:r>
      <w:r>
        <w:t xml:space="preserve">Occupational Therapist</w:t>
      </w:r>
      <w:r>
        <w:t xml:space="preserve"> </w:t>
      </w:r>
      <w:r>
        <w:t xml:space="preserve">is making a significant impact in Brazil Rio de Janeiro:</w:t>
      </w:r>
    </w:p>
    <w:bookmarkStart w:id="24" w:name="X32a626a9cceee4ccea8649684cec383bcb0a940"/>
    <w:p>
      <w:pPr>
        <w:pStyle w:val="Heading3"/>
      </w:pPr>
      <w:r>
        <w:t xml:space="preserve">Mental Health and Psychosocial Rehabilitation</w:t>
      </w:r>
    </w:p>
    <w:p>
      <w:pPr>
        <w:pStyle w:val="FirstParagraph"/>
      </w:pPr>
      <w:r>
        <w:t xml:space="preserve">Brazil has undergone a significant psychiatric reform movement, moving away from large institutional asylums toward community-based care. In Brazil Rio de Janeiro, occupational therapists are pivotal in the "Psychosocial Care Centers" (</w:t>
      </w:r>
      <w:r>
        <w:rPr>
          <w:iCs/>
          <w:i/>
        </w:rPr>
        <w:t xml:space="preserve">Centros de Atenção Psicossocial</w:t>
      </w:r>
      <w:r>
        <w:t xml:space="preserve">, or CAPS). They help patients with severe mental illnesses regain autonomy through meaningful activities. This involves not just skill-building, but also facilitating social integration, helping patients navigate public transportation, and engaging in artistic therapies that resonate with local cultural expressions.</w:t>
      </w:r>
    </w:p>
    <w:bookmarkEnd w:id="24"/>
    <w:bookmarkStart w:id="25" w:name="accessibility-and-urban-adaptation"/>
    <w:p>
      <w:pPr>
        <w:pStyle w:val="Heading3"/>
      </w:pPr>
      <w:r>
        <w:t xml:space="preserve">Accessibility and Urban Adaptation</w:t>
      </w:r>
    </w:p>
    <w:p>
      <w:pPr>
        <w:pStyle w:val="FirstParagraph"/>
      </w:pPr>
      <w:r>
        <w:t xml:space="preserve">Rio de Janeiro is a hilly city with uneven terrain. For individuals with mobility impairments, this presents significant barriers. Occupational therapists in this region work closely with urban planners and families to adapt homes and navigate public spaces. This includes the installation of ramps, grab bars, and the recommendation of assistive technologies tailored to the local economic reality—often requiring low-cost, sustainable solutions rather than imported high-tech devices.</w:t>
      </w:r>
    </w:p>
    <w:bookmarkEnd w:id="25"/>
    <w:bookmarkStart w:id="26" w:name="elderly-care-in-a-changing-demographic"/>
    <w:p>
      <w:pPr>
        <w:pStyle w:val="Heading3"/>
      </w:pPr>
      <w:r>
        <w:t xml:space="preserve">Elderly Care in a Changing Demographic</w:t>
      </w:r>
    </w:p>
    <w:p>
      <w:pPr>
        <w:pStyle w:val="FirstParagraph"/>
      </w:pPr>
      <w:r>
        <w:t xml:space="preserve">Brazil is aging rapidly. In Brazil Rio de Janeiro, many elderly individuals live alone or in multigenerational households. OT interventions focus on maintaining independence and preventing falls. Given the cultural value placed on family (*familismo*), therapists often involve extended family members in the care plan, ensuring that activities of daily living (ADLs) can be supported within the home environment.</w:t>
      </w:r>
    </w:p>
    <w:bookmarkEnd w:id="26"/>
    <w:bookmarkEnd w:id="27"/>
    <w:bookmarkStart w:id="28" w:name="X91574dd2bf18934b17f107eba3770c77f3054cf"/>
    <w:p>
      <w:pPr>
        <w:pStyle w:val="Heading2"/>
      </w:pPr>
      <w:r>
        <w:t xml:space="preserve">Cultural Competence and Local Adaptations</w:t>
      </w:r>
    </w:p>
    <w:p>
      <w:pPr>
        <w:pStyle w:val="FirstParagraph"/>
      </w:pPr>
      <w:r>
        <w:t xml:space="preserve">A recurring theme in recent publications regarding OT in Brazil is the necessity of cultural adaptation. Standard Western OT frameworks often fail to account for the collective nature of Brazilian society. The occupational therapist in Brazil Rio de Janeiro must understand local traditions, music (such as Samba and Bossa Nova), and dance. These are not merely leisure activities but are critical tools for motor rehabilitation and social engagement.</w:t>
      </w:r>
    </w:p>
    <w:p>
      <w:pPr>
        <w:pStyle w:val="BodyText"/>
      </w:pPr>
      <w:r>
        <w:t xml:space="preserve">For instance, rhythmic exercises based on local music styles have been shown to improve gait in stroke patients more effectively than generic repetitive drills. Similarly, group therapies often leverage the communal spirit of Rio’s neighborhoods, turning therapy sessions into social gatherings that reduce isolation among the elderly and those with disabilities.</w:t>
      </w:r>
    </w:p>
    <w:bookmarkEnd w:id="28"/>
    <w:bookmarkStart w:id="29" w:name="challenges-and-future-directions"/>
    <w:p>
      <w:pPr>
        <w:pStyle w:val="Heading2"/>
      </w:pPr>
      <w:r>
        <w:t xml:space="preserve">Challenges and Future Directions</w:t>
      </w:r>
    </w:p>
    <w:p>
      <w:pPr>
        <w:pStyle w:val="FirstParagraph"/>
      </w:pPr>
      <w:r>
        <w:t xml:space="preserve">Despite these advancements, challenges remain. Funding for public health initiatives fluctuates with political changes in Brazil. Additionally, there is a need for more localized research specific to Brazil Rio de Janeiro to validate intervention protocols. Currently, many guidelines are borrowed from Europe or North America without sufficient adjustment for the Brazilian reality.</w:t>
      </w:r>
    </w:p>
    <w:p>
      <w:pPr>
        <w:pStyle w:val="BodyText"/>
      </w:pPr>
      <w:r>
        <w:t xml:space="preserve">The future of occupational therapy in this region lies in stronger interdisciplinary collaboration and community empowerment. The occupational therapist must evolve from being a service provider to being a partner with communities, advocating for inclusive urban design and social policies that protect the rights of people with disabilities.</w:t>
      </w:r>
    </w:p>
    <w:bookmarkEnd w:id="29"/>
    <w:bookmarkStart w:id="30" w:name="conclusion"/>
    <w:p>
      <w:pPr>
        <w:pStyle w:val="Heading2"/>
      </w:pPr>
      <w:r>
        <w:t xml:space="preserve">Conclusion</w:t>
      </w:r>
    </w:p>
    <w:p>
      <w:pPr>
        <w:pStyle w:val="FirstParagraph"/>
      </w:pPr>
      <w:r>
        <w:t xml:space="preserve">In conclusion, the role of the</w:t>
      </w:r>
      <w:r>
        <w:t xml:space="preserve"> </w:t>
      </w:r>
      <w:r>
        <w:t xml:space="preserve">Occupational Therapist</w:t>
      </w:r>
      <w:r>
        <w:t xml:space="preserve"> </w:t>
      </w:r>
      <w:r>
        <w:t xml:space="preserve">in Brazil Rio de Janeiro is both complex and vital. It requires a blend of clinical expertise, social awareness, and cultural sensitivity. The therapist does not just treat injuries; they help individuals reclaim their roles within a vibrant but challenging urban landscape. By addressing the specific needs of this population—from the wealthy neighborhoods of Leblon to the resilient communities of Rocinha—occupational therapy contributes significantly to social equity and health promotion in Brazil Rio de Janeiro.</w:t>
      </w:r>
    </w:p>
    <w:p>
      <w:pPr>
        <w:pStyle w:val="BodyText"/>
      </w:pPr>
      <w:r>
        <w:t xml:space="preserve">This report underscores that effective practice in this region cannot be generic. It must be rooted in the local context, respecting the resilience, culture, and unique structural realities of Brazil Rio de Janeiro. As healthcare systems evolve globally, the model developed by occupational therapists in this dynamic city offers valuable insights for practitioners worldwide who seek to integrate social justice into clinical care.</w:t>
      </w:r>
    </w:p>
    <w:p>
      <w:pPr>
        <w:pStyle w:val="BodyText"/>
      </w:pPr>
      <w:r>
        <w:rPr>
          <w:iCs/>
          <w:i/>
        </w:rPr>
        <w:t xml:space="preserve">Disclaimer: This Book Report is a synthesized analysis based on general trends in occupational therapy literature and contextual data regarding healthcare in Brazil Rio de Janeiro. It is intended for educational and informational purposes.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Occupational Therapist in Brazil Rio de Janeiro</dc:title>
  <dc:creator/>
  <dc:language>en</dc:language>
  <cp:keywords/>
  <dcterms:created xsi:type="dcterms:W3CDTF">2026-07-29T19:33:46Z</dcterms:created>
  <dcterms:modified xsi:type="dcterms:W3CDTF">2026-07-29T19:33:46Z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