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Nigeria</w:t>
      </w:r>
      <w:r>
        <w:t xml:space="preserve"> </w:t>
      </w:r>
      <w:r>
        <w:t xml:space="preserve">Abuja</w:t>
      </w:r>
    </w:p>
    <w:bookmarkStart w:id="20" w:name="book-report"/>
    <w:p>
      <w:pPr>
        <w:pStyle w:val="Heading1"/>
      </w:pPr>
      <w:r>
        <w:t xml:space="preserve">Book Report</w:t>
      </w:r>
    </w:p>
    <w:p>
      <w:pPr>
        <w:pStyle w:val="FirstParagraph"/>
      </w:pPr>
      <w:r>
        <w:rPr>
          <w:bCs/>
          <w:b/>
        </w:rPr>
        <w:t xml:space="preserve">Title:</w:t>
      </w:r>
    </w:p>
    <w:p>
      <w:pPr>
        <w:pStyle w:val="BodyText"/>
      </w:pPr>
      <w:r>
        <w:t xml:space="preserve">A Comprehensive Analysis of the Occupational Therapist’s Impact on Rehabilitation and Community Development in Nigeria Abuja</w:t>
      </w:r>
    </w:p>
    <w:p>
      <w:r>
        <w:pict>
          <v:rect style="width:0;height:1.5pt" o:hralign="center" o:hrstd="t" o:hr="t"/>
        </w:pict>
      </w:r>
    </w:p>
    <w:bookmarkEnd w:id="20"/>
    <w:bookmarkStart w:id="21" w:name="i.-introduction-to-the-book-report"/>
    <w:p>
      <w:pPr>
        <w:pStyle w:val="Heading2"/>
      </w:pPr>
      <w:r>
        <w:t xml:space="preserve">I. Introduction to the Book Report</w:t>
      </w:r>
    </w:p>
    <w:p>
      <w:pPr>
        <w:pStyle w:val="FirstParagraph"/>
      </w:pPr>
      <w:r>
        <w:t xml:space="preserve">This document serves as a comprehensive Book Report examining the critical intersection between modern healthcare practices and traditional community structures, with a specific focus on the profession of Occupational Therapy. The scope of this analysis is geographically anchored in</w:t>
      </w:r>
      <w:r>
        <w:t xml:space="preserve"> </w:t>
      </w:r>
      <w:r>
        <w:rPr>
          <w:bCs/>
          <w:b/>
        </w:rPr>
        <w:t xml:space="preserve">Nigeria Abuja</w:t>
      </w:r>
      <w:r>
        <w:t xml:space="preserve">, the Federal Capital Territory which represents a unique microcosm of urbanization, cultural diversity, and rapid infrastructural development in West Africa. While there is no single monolithic text titled specifically "The Occupational Therapist in Nigeria Abuja," this report synthesizes existing literature on healthcare policy in Nigeria, regional studies on rehabilitation services in Sub-Saharan Africa, and specific case studies regarding the integration of therapy services into the National Health Insurance Scheme (NHIS). The primary objective of this Book Report is to elucidate how an</w:t>
      </w:r>
      <w:r>
        <w:t xml:space="preserve"> </w:t>
      </w:r>
      <w:r>
        <w:rPr>
          <w:bCs/>
          <w:b/>
        </w:rPr>
        <w:t xml:space="preserve">Occupational Therapist</w:t>
      </w:r>
      <w:r>
        <w:t xml:space="preserve"> </w:t>
      </w:r>
      <w:r>
        <w:t xml:space="preserve">functions not merely as a clinician, but as a pivotal agent for social inclusion and economic productivity within the dynamic landscape of</w:t>
      </w:r>
      <w:r>
        <w:t xml:space="preserve"> </w:t>
      </w:r>
      <w:r>
        <w:rPr>
          <w:bCs/>
          <w:b/>
        </w:rPr>
        <w:t xml:space="preserve">Nigeria Abuja</w:t>
      </w:r>
      <w:r>
        <w:t xml:space="preserve">.</w:t>
      </w:r>
    </w:p>
    <w:bookmarkEnd w:id="21"/>
    <w:bookmarkStart w:id="22" w:name="X825e1edf27cf7e912af6471b61d4214d9fe7454"/>
    <w:p>
      <w:pPr>
        <w:pStyle w:val="Heading2"/>
      </w:pPr>
      <w:r>
        <w:t xml:space="preserve">II. Contextualizing Healthcare in Nigeria Abuja</w:t>
      </w:r>
    </w:p>
    <w:p>
      <w:pPr>
        <w:pStyle w:val="FirstParagraph"/>
      </w:pPr>
      <w:r>
        <w:t xml:space="preserve">To understand the necessity of this report, one must first contextualize the healthcare environment of</w:t>
      </w:r>
      <w:r>
        <w:t xml:space="preserve"> </w:t>
      </w:r>
      <w:r>
        <w:rPr>
          <w:bCs/>
          <w:b/>
        </w:rPr>
        <w:t xml:space="preserve">Nigeria Abuja</w:t>
      </w:r>
      <w:r>
        <w:t xml:space="preserve">. As a planned city and the political heart of Nigeria, Abuja presents distinct challenges compared to older cities like Lagos or Kano. The demographic shift in recent decades has been characterized by an influx of civil servants, military personnel, and private sector employees. This rapid urbanization has led to a rise in lifestyle-related chronic diseases such as diabetes, hypertension, and cardiovascular conditions. Furthermore, the city faces challenges related to traffic accidents and occupational injuries due to its expanding industrial zones.</w:t>
      </w:r>
    </w:p>
    <w:p>
      <w:pPr>
        <w:pStyle w:val="BodyText"/>
      </w:pPr>
      <w:r>
        <w:t xml:space="preserve">In this context, the concept of "occupational performance" becomes vital. The literature reviewed for this Book Report emphasizes that health in</w:t>
      </w:r>
      <w:r>
        <w:t xml:space="preserve"> </w:t>
      </w:r>
      <w:r>
        <w:rPr>
          <w:bCs/>
          <w:b/>
        </w:rPr>
        <w:t xml:space="preserve">Nigeria Abuja</w:t>
      </w:r>
      <w:r>
        <w:t xml:space="preserve"> </w:t>
      </w:r>
      <w:r>
        <w:t xml:space="preserve">is not just the absence of disease, but the ability of individuals to participate fully in their daily roles—as parents, employees, and community leaders. This is where the professional mandate of an</w:t>
      </w:r>
      <w:r>
        <w:t xml:space="preserve"> </w:t>
      </w:r>
      <w:r>
        <w:rPr>
          <w:bCs/>
          <w:b/>
        </w:rPr>
        <w:t xml:space="preserve">Occupational Therapist</w:t>
      </w:r>
      <w:r>
        <w:t xml:space="preserve"> </w:t>
      </w:r>
      <w:r>
        <w:t xml:space="preserve">aligns perfectly with public health goals. The report highlights that traditional medical models in Nigeria have historically focused on acute care and infectious diseases, leaving a significant gap in long-term rehabilitation for non-communicable diseases (NCDs) and disabilities.</w:t>
      </w:r>
    </w:p>
    <w:bookmarkEnd w:id="22"/>
    <w:bookmarkStart w:id="26" w:name="Xc2bf796f1c066bf1c75d04ecfcb4e264067e537"/>
    <w:p>
      <w:pPr>
        <w:pStyle w:val="Heading2"/>
      </w:pPr>
      <w:r>
        <w:t xml:space="preserve">III. The Role of the Occupational Therapist</w:t>
      </w:r>
    </w:p>
    <w:p>
      <w:pPr>
        <w:pStyle w:val="FirstParagraph"/>
      </w:pPr>
      <w:r>
        <w:t xml:space="preserve">The core of this Book Report analyzes the multifaceted role of an</w:t>
      </w:r>
      <w:r>
        <w:t xml:space="preserve"> </w:t>
      </w:r>
      <w:r>
        <w:rPr>
          <w:bCs/>
          <w:b/>
        </w:rPr>
        <w:t xml:space="preserve">Occupational Therapist</w:t>
      </w:r>
      <w:r>
        <w:t xml:space="preserve">. Unlike physical therapists who focus primarily on movement and strength, an</w:t>
      </w:r>
      <w:r>
        <w:t xml:space="preserve"> </w:t>
      </w:r>
      <w:r>
        <w:rPr>
          <w:bCs/>
          <w:b/>
        </w:rPr>
        <w:t xml:space="preserve">Occupational Therapist</w:t>
      </w:r>
      <w:r>
        <w:t xml:space="preserve">, as defined in the reviewed texts, focuses on "occupations" or meaningful activities. In the setting of</w:t>
      </w:r>
      <w:r>
        <w:t xml:space="preserve"> </w:t>
      </w:r>
      <w:r>
        <w:rPr>
          <w:bCs/>
          <w:b/>
        </w:rPr>
        <w:t xml:space="preserve">Nigeria Abuja</w:t>
      </w:r>
      <w:r>
        <w:t xml:space="preserve">, these occupations range from basic activities of daily living (ADLs) such as bathing and dressing, to instrumental ADLs like managing household finances or using digital technologies for work.</w:t>
      </w:r>
    </w:p>
    <w:bookmarkStart w:id="23" w:name="X8109eba8e422a3c8ab25a34ec9358148a32bbd8"/>
    <w:p>
      <w:pPr>
        <w:pStyle w:val="Heading3"/>
      </w:pPr>
      <w:r>
        <w:t xml:space="preserve">A. Pediatric and Educational Interventions</w:t>
      </w:r>
    </w:p>
    <w:p>
      <w:pPr>
        <w:pStyle w:val="FirstParagraph"/>
      </w:pPr>
      <w:r>
        <w:t xml:space="preserve">The report identifies a growing need for pediatric occupational therapy in Abuja’s private and public schools. With increasing diagnoses of Autism Spectrum Disorder (ASD) and Attention Deficit Hyperactivity Disorder (ADHD), an</w:t>
      </w:r>
      <w:r>
        <w:t xml:space="preserve"> </w:t>
      </w:r>
      <w:r>
        <w:rPr>
          <w:bCs/>
          <w:b/>
        </w:rPr>
        <w:t xml:space="preserve">Occupational Therapist</w:t>
      </w:r>
      <w:r>
        <w:t xml:space="preserve"> </w:t>
      </w:r>
      <w:r>
        <w:t xml:space="preserve">plays a crucial role in sensory integration therapy. The literature notes that schools in</w:t>
      </w:r>
      <w:r>
        <w:t xml:space="preserve"> </w:t>
      </w:r>
      <w:r>
        <w:rPr>
          <w:bCs/>
          <w:b/>
        </w:rPr>
        <w:t xml:space="preserve">Nigeria Abuja</w:t>
      </w:r>
      <w:r>
        <w:t xml:space="preserve"> </w:t>
      </w:r>
      <w:r>
        <w:t xml:space="preserve">are increasingly aware of the need for inclusive education, yet lack trained professionals to adapt classroom environments for children with sensory processing disorders.</w:t>
      </w:r>
    </w:p>
    <w:bookmarkEnd w:id="23"/>
    <w:bookmarkStart w:id="24" w:name="b.-geriatric-care-and-aging-populations"/>
    <w:p>
      <w:pPr>
        <w:pStyle w:val="Heading3"/>
      </w:pPr>
      <w:r>
        <w:t xml:space="preserve">B. Geriatric Care and Aging Populations</w:t>
      </w:r>
    </w:p>
    <w:p>
      <w:pPr>
        <w:pStyle w:val="FirstParagraph"/>
      </w:pPr>
      <w:r>
        <w:t xml:space="preserve">A significant portion of the reviewed literature discusses the aging population in</w:t>
      </w:r>
      <w:r>
        <w:t xml:space="preserve"> </w:t>
      </w:r>
      <w:r>
        <w:rPr>
          <w:bCs/>
          <w:b/>
        </w:rPr>
        <w:t xml:space="preserve">Nigeria Abuja</w:t>
      </w:r>
      <w:r>
        <w:t xml:space="preserve">. As families become smaller due to urbanization, older adults often live alone or with nuclear family members who work long hours. An</w:t>
      </w:r>
    </w:p>
    <w:p>
      <w:pPr>
        <w:pStyle w:val="BodyText"/>
      </w:pPr>
      <w:r>
        <w:t xml:space="preserve">Occupational Therapist assists this demographic by modifying home environments to prevent falls and prescribing adaptive equipment that allows elders to maintain independence. This is particularly relevant in the high-rise apartments prevalent in districts like Maitama and Wuse, where accessibility can be a challenge for those with mobility impairments.</w:t>
      </w:r>
    </w:p>
    <w:bookmarkEnd w:id="24"/>
    <w:bookmarkStart w:id="25" w:name="c.-mental-health-integration"/>
    <w:p>
      <w:pPr>
        <w:pStyle w:val="Heading3"/>
      </w:pPr>
      <w:r>
        <w:t xml:space="preserve">C. Mental Health Integration</w:t>
      </w:r>
    </w:p>
    <w:p>
      <w:pPr>
        <w:pStyle w:val="FirstParagraph"/>
      </w:pPr>
      <w:r>
        <w:t xml:space="preserve">The Book Report also addresses mental health, a sector that has suffered from stigmatization in Nigeria. An</w:t>
      </w:r>
      <w:r>
        <w:t xml:space="preserve"> </w:t>
      </w:r>
      <w:r>
        <w:rPr>
          <w:bCs/>
          <w:b/>
        </w:rPr>
        <w:t xml:space="preserve">Occupational Therapist</w:t>
      </w:r>
      <w:r>
        <w:t xml:space="preserve"> </w:t>
      </w:r>
      <w:r>
        <w:t xml:space="preserve">utilizes activity-based interventions to help individuals with schizophrenia, depression, and post-traumatic stress disorder (PTSD) regain structure in their lives. In</w:t>
      </w:r>
      <w:r>
        <w:t xml:space="preserve"> </w:t>
      </w:r>
      <w:r>
        <w:rPr>
          <w:bCs/>
          <w:b/>
        </w:rPr>
        <w:t xml:space="preserve">Nigeria Abuja</w:t>
      </w:r>
      <w:r>
        <w:t xml:space="preserve">, where the pressure of urban living can exacerbate mental health issues, occupational therapy provides a non-pharmacological approach that empowers patients to manage their symptoms through routine and purposeful engagement.</w:t>
      </w:r>
    </w:p>
    <w:bookmarkEnd w:id="25"/>
    <w:bookmarkEnd w:id="26"/>
    <w:bookmarkStart w:id="27" w:name="Xbcad5421e44915ce90e98b2fb39e732b07a2bf6"/>
    <w:p>
      <w:pPr>
        <w:pStyle w:val="Heading2"/>
      </w:pPr>
      <w:r>
        <w:t xml:space="preserve">IV. Challenges and Barriers in Nigeria Abuja</w:t>
      </w:r>
    </w:p>
    <w:p>
      <w:pPr>
        <w:pStyle w:val="FirstParagraph"/>
      </w:pPr>
      <w:r>
        <w:t xml:space="preserve">This section of the Book Report critically examines the barriers facing occupational therapy in</w:t>
      </w:r>
      <w:r>
        <w:t xml:space="preserve"> </w:t>
      </w:r>
      <w:r>
        <w:rPr>
          <w:bCs/>
          <w:b/>
        </w:rPr>
        <w:t xml:space="preserve">Nigeria Abuja</w:t>
      </w:r>
      <w:r>
        <w:t xml:space="preserve">. The primary challenge identified is a lack of awareness among both the general public and other healthcare providers regarding what an</w:t>
      </w:r>
      <w:r>
        <w:t xml:space="preserve"> </w:t>
      </w:r>
      <w:r>
        <w:rPr>
          <w:bCs/>
          <w:b/>
        </w:rPr>
        <w:t xml:space="preserve">Occupational Therapist</w:t>
      </w:r>
      <w:r>
        <w:t xml:space="preserve"> </w:t>
      </w:r>
      <w:r>
        <w:t xml:space="preserve">actually does. Many patients are referred only after their condition has become chronic, missing the window for early intervention.</w:t>
      </w:r>
    </w:p>
    <w:p>
      <w:pPr>
        <w:pStyle w:val="BodyText"/>
      </w:pPr>
      <w:r>
        <w:t xml:space="preserve">Furthermore, there is a shortage of specialized training facilities within the territory. While institutions in Nigeria are producing more graduates, there is a brain drain phenomenon where many skilled therapists migrate to Europe or North America. The report suggests that developing robust career pathways in</w:t>
      </w:r>
      <w:r>
        <w:t xml:space="preserve"> </w:t>
      </w:r>
      <w:r>
        <w:rPr>
          <w:bCs/>
          <w:b/>
        </w:rPr>
        <w:t xml:space="preserve">Nigeria Abuja</w:t>
      </w:r>
      <w:r>
        <w:t xml:space="preserve">, particularly within the government hospital systems and private rehabilitation centers, is essential to retaining talent.</w:t>
      </w:r>
    </w:p>
    <w:p>
      <w:pPr>
        <w:pStyle w:val="BodyText"/>
      </w:pPr>
      <w:r>
        <w:t xml:space="preserve">Economic factors also play a role. Since occupational therapy is often not fully covered by the National Health Insurance Scheme (NHIS) in its current form, out-of-pocket expenses can be prohibitive for low-income residents in the peripheral areas of Abuja. This inequality limits access to essential services, contradicting the holistic ethos of occupational therapy.</w:t>
      </w:r>
    </w:p>
    <w:bookmarkEnd w:id="27"/>
    <w:bookmarkStart w:id="28" w:name="v.-recommendations-and-future-directions"/>
    <w:p>
      <w:pPr>
        <w:pStyle w:val="Heading2"/>
      </w:pPr>
      <w:r>
        <w:t xml:space="preserve">V. Recommendations and Future Directions</w:t>
      </w:r>
    </w:p>
    <w:p>
      <w:pPr>
        <w:pStyle w:val="FirstParagraph"/>
      </w:pPr>
      <w:r>
        <w:t xml:space="preserve">Based on the analysis presented in this Book Report, several recommendations are proposed for stakeholders in</w:t>
      </w:r>
      <w:r>
        <w:t xml:space="preserve"> </w:t>
      </w:r>
      <w:r>
        <w:rPr>
          <w:bCs/>
          <w:b/>
        </w:rPr>
        <w:t xml:space="preserve">Nigeria Abuja</w:t>
      </w:r>
      <w:r>
        <w:t xml:space="preserve">.</w:t>
      </w:r>
    </w:p>
    <w:p>
      <w:pPr>
        <w:numPr>
          <w:ilvl w:val="0"/>
          <w:numId w:val="1001"/>
        </w:numPr>
        <w:pStyle w:val="Compact"/>
      </w:pPr>
      <w:r>
        <w:rPr>
          <w:bCs/>
          <w:b/>
        </w:rPr>
        <w:t xml:space="preserve">Policymakers:</w:t>
      </w:r>
      <w:r>
        <w:t xml:space="preserve">The Ministry of Health must integrate occupational therapy services into the primary healthcare level. This would ensure that an</w:t>
      </w:r>
    </w:p>
    <w:p>
      <w:pPr>
        <w:numPr>
          <w:ilvl w:val="0"/>
          <w:numId w:val="1000"/>
        </w:numPr>
        <w:pStyle w:val="Compact"/>
      </w:pPr>
      <w:r>
        <w:t xml:space="preserve">Occupational Therapist is available in local clinics for early screening and referral.</w:t>
      </w:r>
    </w:p>
    <w:p>
      <w:pPr>
        <w:numPr>
          <w:ilvl w:val="0"/>
          <w:numId w:val="1001"/>
        </w:numPr>
        <w:pStyle w:val="Compact"/>
      </w:pPr>
      <w:r>
        <w:rPr>
          <w:bCs/>
          <w:b/>
        </w:rPr>
        <w:t xml:space="preserve">Educational Institutions:</w:t>
      </w:r>
      <w:r>
        <w:t xml:space="preserve">Nigerian universities should expand their occupational therapy curricula to include more community-based practice modules specific to the cultural context of Abuja.</w:t>
      </w:r>
    </w:p>
    <w:p>
      <w:pPr>
        <w:numPr>
          <w:ilvl w:val="0"/>
          <w:numId w:val="1001"/>
        </w:numPr>
        <w:pStyle w:val="Compact"/>
      </w:pPr>
      <w:r>
        <w:rPr>
          <w:bCs/>
          <w:b/>
        </w:rPr>
        <w:t xml:space="preserve">Private Sector Collaboration:</w:t>
      </w:r>
      <w:r>
        <w:t xml:space="preserve">Hospitals and corporate organizations in Abuja should invest in ergonomic assessments. An</w:t>
      </w:r>
    </w:p>
    <w:p>
      <w:pPr>
        <w:numPr>
          <w:ilvl w:val="0"/>
          <w:numId w:val="1000"/>
        </w:numPr>
        <w:pStyle w:val="Compact"/>
      </w:pPr>
      <w:r>
        <w:t xml:space="preserve">Occupational Therapist can significantly reduce workplace injuries and enhance productivity by adapting workstations to individual needs.</w:t>
      </w:r>
    </w:p>
    <w:bookmarkEnd w:id="28"/>
    <w:bookmarkStart w:id="29" w:name="vi.-conclusion"/>
    <w:p>
      <w:pPr>
        <w:pStyle w:val="Heading2"/>
      </w:pPr>
      <w:r>
        <w:t xml:space="preserve">VI. Conclusion</w:t>
      </w:r>
    </w:p>
    <w:p>
      <w:pPr>
        <w:pStyle w:val="FirstParagraph"/>
      </w:pPr>
      <w:r>
        <w:t xml:space="preserve">In conclusion, this Book Report underscores the indispensable value of the</w:t>
      </w:r>
      <w:r>
        <w:t xml:space="preserve"> </w:t>
      </w:r>
      <w:r>
        <w:rPr>
          <w:bCs/>
          <w:b/>
        </w:rPr>
        <w:t xml:space="preserve">Occupational Therapist</w:t>
      </w:r>
      <w:r>
        <w:t xml:space="preserve"> </w:t>
      </w:r>
      <w:r>
        <w:t xml:space="preserve">in shaping a healthier, more inclusive society in</w:t>
      </w:r>
      <w:r>
        <w:t xml:space="preserve"> </w:t>
      </w:r>
      <w:r>
        <w:rPr>
          <w:bCs/>
          <w:b/>
        </w:rPr>
        <w:t xml:space="preserve">Nigeria Abuja</w:t>
      </w:r>
      <w:r>
        <w:t xml:space="preserve">. By bridging the gap between medical treatment and functional independence, occupational therapists empower citizens to overcome physical, cognitive, and psychosocial barriers. As Abuja continues to evolve as a modern metropolis while retaining its rich cultural heritage, the integration of occupational therapy is not just a medical necessity but a social imperative. The future of healthcare in</w:t>
      </w:r>
      <w:r>
        <w:t xml:space="preserve"> </w:t>
      </w:r>
      <w:r>
        <w:rPr>
          <w:bCs/>
          <w:b/>
        </w:rPr>
        <w:t xml:space="preserve">Nigeria Abuja</w:t>
      </w:r>
      <w:r>
        <w:t xml:space="preserve"> </w:t>
      </w:r>
      <w:r>
        <w:t xml:space="preserve">depends on recognizing the</w:t>
      </w:r>
      <w:r>
        <w:t xml:space="preserve"> </w:t>
      </w:r>
      <w:r>
        <w:rPr>
          <w:bCs/>
          <w:b/>
        </w:rPr>
        <w:t xml:space="preserve">Occupational Therapist</w:t>
      </w:r>
      <w:r>
        <w:t xml:space="preserve"> </w:t>
      </w:r>
      <w:r>
        <w:t xml:space="preserve">not as an auxiliary service provider, but as a central pillar in the architecture of public health and community well-being.</w:t>
      </w:r>
    </w:p>
    <w:p>
      <w:pPr>
        <w:pStyle w:val="BodyText"/>
      </w:pPr>
      <w:r>
        <w:br/>
      </w:r>
    </w:p>
    <w:p>
      <w:pPr>
        <w:pStyle w:val="BodyText"/>
      </w:pPr>
      <w:r>
        <w:t xml:space="preserve">Reference Note: This report synthesizes general principles of Occupational Therapy practice applied to the socio-economic context of Abuja, Nigeria, drawing upon international frameworks adapted for local implementation in Sub-Saharan Africa.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Nigeria Abuja</dc:title>
  <dc:creator/>
  <dc:language>en</dc:language>
  <cp:keywords/>
  <dcterms:created xsi:type="dcterms:W3CDTF">2026-07-29T21:50:54Z</dcterms:created>
  <dcterms:modified xsi:type="dcterms:W3CDTF">2026-07-29T21:50:54Z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