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Peru</w:t>
      </w:r>
      <w:r>
        <w:t xml:space="preserve"> </w:t>
      </w:r>
      <w:r>
        <w:t xml:space="preserve">Lima</w:t>
      </w:r>
    </w:p>
    <w:bookmarkStart w:id="30" w:name="Xf9438273708796a8a5a0a0f69fd3b939266490a"/>
    <w:p>
      <w:pPr>
        <w:pStyle w:val="Heading1"/>
      </w:pPr>
      <w:r>
        <w:t xml:space="preserve">Synthesis Report on the Practice of Occupational Therapy in Peru Lima</w:t>
      </w:r>
    </w:p>
    <w:p>
      <w:pPr>
        <w:pStyle w:val="FirstParagraph"/>
      </w:pPr>
      <w:r>
        <w:rPr>
          <w:bCs/>
          <w:b/>
        </w:rPr>
        <w:t xml:space="preserve">Date:</w:t>
      </w:r>
      <w:r>
        <w:t xml:space="preserve"> </w:t>
      </w:r>
      <w:r>
        <w:t xml:space="preserve">May 24, 2024</w:t>
      </w:r>
      <w:r>
        <w:br/>
      </w:r>
      <w:r>
        <w:rPr>
          <w:bCs/>
          <w:b/>
        </w:rPr>
        <w:t xml:space="preserve">To:</w:t>
      </w:r>
      <w:r>
        <w:t xml:space="preserve"> </w:t>
      </w:r>
      <w:r>
        <w:t xml:space="preserve">Healthcare Stakeholders and Public Policy Makers</w:t>
      </w:r>
      <w:r>
        <w:br/>
      </w:r>
      <w:r>
        <w:rPr>
          <w:bCs/>
          <w:b/>
        </w:rPr>
        <w:t xml:space="preserve">From:</w:t>
      </w:r>
    </w:p>
    <w:p>
      <w:pPr>
        <w:pStyle w:val="BodyText"/>
      </w:pPr>
      <w:r>
        <w:t xml:space="preserve">This document serves as a comprehensive synthesis regarding the professional landscape of</w:t>
      </w:r>
      <w:r>
        <w:t xml:space="preserve"> </w:t>
      </w:r>
      <w:hyperlink w:anchor="occupational-therapist">
        <w:r>
          <w:rPr>
            <w:rStyle w:val="Hyperlink"/>
          </w:rPr>
          <w:t xml:space="preserve">Occupational Therapist</w:t>
        </w:r>
      </w:hyperlink>
      <w:r>
        <w:t xml:space="preserve">, specifically contextualized within the socio-economic and health infrastructure of</w:t>
      </w:r>
      <w:r>
        <w:t xml:space="preserve"> </w:t>
      </w:r>
      <w:hyperlink w:anchor="peru-lima">
        <w:r>
          <w:rPr>
            <w:rStyle w:val="Hyperlink"/>
          </w:rPr>
          <w:t xml:space="preserve">Peru Lima</w:t>
        </w:r>
      </w:hyperlink>
      <w:r>
        <w:t xml:space="preserve">. While traditionally structured as an academic review, this report functions as a critical analysis of how international standards of occupational therapy intersect with local realities in one of Latin America’s most dynamic urban centers.</w:t>
      </w:r>
    </w:p>
    <w:bookmarkStart w:id="20" w:name="introduction"/>
    <w:p>
      <w:pPr>
        <w:pStyle w:val="Heading2"/>
      </w:pPr>
      <w:r>
        <w:t xml:space="preserve">Introduction: Bridging Global Standards and Local Realities</w:t>
      </w:r>
    </w:p>
    <w:p>
      <w:pPr>
        <w:pStyle w:val="FirstParagraph"/>
      </w:pPr>
      <w:r>
        <w:t xml:space="preserve">The concept of an</w:t>
      </w:r>
      <w:r>
        <w:t xml:space="preserve"> </w:t>
      </w:r>
      <w:hyperlink w:anchor="occupational-therapist">
        <w:r>
          <w:rPr>
            <w:rStyle w:val="Hyperlink"/>
          </w:rPr>
          <w:t xml:space="preserve">Occupational Therapist</w:t>
        </w:r>
      </w:hyperlink>
      <w:r>
        <w:t xml:space="preserve">Peru Lima, it faces unique challenges and opportunities. Lima, as a megacity with stark contrasts between affluent districts like Miraflores and San Isidro, and developing urban centers like Villa El Salvador or informal settlements in the periphery, requires a nuanced understanding of occupational therapy.</w:t>
      </w:r>
    </w:p>
    <w:p>
      <w:pPr>
        <w:pStyle w:val="BodyText"/>
      </w:pPr>
      <w:r>
        <w:t xml:space="preserve">This report argues that for an</w:t>
      </w:r>
      <w:r>
        <w:t xml:space="preserve"> </w:t>
      </w:r>
      <w:hyperlink w:anchor="occupational-therapist">
        <w:r>
          <w:rPr>
            <w:rStyle w:val="Hyperlink"/>
          </w:rPr>
          <w:t xml:space="preserve">Occupational Therapist</w:t>
        </w:r>
      </w:hyperlink>
      <w:r>
        <w:t xml:space="preserve"> </w:t>
      </w:r>
      <w:r>
        <w:t xml:space="preserve">to be effective in</w:t>
      </w:r>
      <w:r>
        <w:t xml:space="preserve"> </w:t>
      </w:r>
      <w:hyperlink w:anchor="peru-lima">
        <w:r>
          <w:rPr>
            <w:rStyle w:val="Hyperlink"/>
          </w:rPr>
          <w:t xml:space="preserve">Peru Lima</w:t>
        </w:r>
      </w:hyperlink>
      <w:r>
        <w:t xml:space="preserve">, they must adapt global frameworks—such as those provided by the World Federation of Occupational Therapists (WFOT)—to address local determinants of health. These include socioeconomic disparities, access to specialized healthcare, and the cultural perception of disability and aging.</w:t>
      </w:r>
    </w:p>
    <w:bookmarkEnd w:id="20"/>
    <w:bookmarkStart w:id="21" w:name="occupational-therapist"/>
    <w:p>
      <w:pPr>
        <w:pStyle w:val="Heading2"/>
      </w:pPr>
      <w:r>
        <w:t xml:space="preserve">Defining the Role: The Versatility of the Occupational Therapist</w:t>
      </w:r>
    </w:p>
    <w:p>
      <w:pPr>
        <w:pStyle w:val="FirstParagraph"/>
      </w:pPr>
      <w:r>
        <w:t xml:space="preserve">The core competency of an</w:t>
      </w:r>
      <w:r>
        <w:t xml:space="preserve"> </w:t>
      </w:r>
      <w:hyperlink w:anchor="occupational-therapist">
        <w:r>
          <w:rPr>
            <w:rStyle w:val="Hyperlink"/>
          </w:rPr>
          <w:t xml:space="preserve">Occupational Therapist</w:t>
        </w:r>
      </w:hyperlink>
      <w:r>
        <w:t xml:space="preserve"> </w:t>
      </w:r>
      <w:r>
        <w:t xml:space="preserve">lies in helping individuals regain or maintain independence in their daily lives. Unlike physical therapy, which often focuses heavily on physiological movement, occupational therapy is holistic. It addresses the "occupation" of living—whether that occupation is feeding oneself, dressing, working, learning.</w:t>
      </w:r>
    </w:p>
    <w:p>
      <w:pPr>
        <w:pStyle w:val="BodyText"/>
      </w:pPr>
      <w:r>
        <w:t xml:space="preserve">In the context of</w:t>
      </w:r>
      <w:r>
        <w:t xml:space="preserve"> </w:t>
      </w:r>
      <w:hyperlink w:anchor="peru-lima">
        <w:r>
          <w:rPr>
            <w:rStyle w:val="Hyperlink"/>
          </w:rPr>
          <w:t xml:space="preserve">Peru Lima</w:t>
        </w:r>
      </w:hyperlink>
      <w:r>
        <w:t xml:space="preserve">, this holistic approach is particularly vital. The rapid urbanization and industrialization of Lima have led to an increase in lifestyle-related diseases and work-related injuries. An</w:t>
      </w:r>
      <w:r>
        <w:t xml:space="preserve"> </w:t>
      </w:r>
      <w:hyperlink w:anchor="occupational-therapist">
        <w:r>
          <w:rPr>
            <w:rStyle w:val="Hyperlink"/>
          </w:rPr>
          <w:t xml:space="preserve">Occupational Therapist</w:t>
        </w:r>
      </w:hyperlink>
      <w:r>
        <w:t xml:space="preserve"> </w:t>
      </w:r>
      <w:r>
        <w:t xml:space="preserve">in this region must be prepared to handle diverse caseloads, ranging from pediatric developmental delays to geriatric care for the aging population, and vocational rehabilitation for workers injured in industrial accidents.</w:t>
      </w:r>
    </w:p>
    <w:p>
      <w:pPr>
        <w:pStyle w:val="BodyText"/>
      </w:pPr>
      <w:r>
        <w:rPr>
          <w:bCs/>
          <w:b/>
        </w:rPr>
        <w:t xml:space="preserve">Key Functions of an Occupational Therapist include:</w:t>
      </w:r>
    </w:p>
    <w:p>
      <w:pPr>
        <w:numPr>
          <w:ilvl w:val="0"/>
          <w:numId w:val="1001"/>
        </w:numPr>
        <w:pStyle w:val="Compact"/>
      </w:pPr>
      <w:r>
        <w:rPr>
          <w:bCs/>
          <w:b/>
        </w:rPr>
        <w:t xml:space="preserve">Evaluation:</w:t>
      </w:r>
      <w:r>
        <w:t xml:space="preserve"> </w:t>
      </w:r>
      <w:r>
        <w:t xml:space="preserve">Assessing a patient’s physical, cognitive, and psychosocial abilities to perform daily tasks.</w:t>
      </w:r>
    </w:p>
    <w:p>
      <w:pPr>
        <w:numPr>
          <w:ilvl w:val="0"/>
          <w:numId w:val="1001"/>
        </w:numPr>
        <w:pStyle w:val="Compact"/>
      </w:pPr>
      <w:r>
        <w:t xml:space="preserve">To intervene:&gt; Designing personalized intervention plans that may include adaptive equipment, environmental modifications, or therapeutic activities.</w:t>
      </w:r>
    </w:p>
    <w:p>
      <w:pPr>
        <w:numPr>
          <w:ilvl w:val="0"/>
          <w:numId w:val="1001"/>
        </w:numPr>
        <w:pStyle w:val="Compact"/>
      </w:pPr>
      <w:r>
        <w:t xml:space="preserve">Educational Role:Peru Lima.</w:t>
      </w:r>
    </w:p>
    <w:p>
      <w:pPr>
        <w:numPr>
          <w:ilvl w:val="0"/>
          <w:numId w:val="1001"/>
        </w:numPr>
        <w:pStyle w:val="Compact"/>
      </w:pPr>
      <w:r>
        <w:rPr>
          <w:bCs/>
          <w:b/>
        </w:rPr>
        <w:t xml:space="preserve">Advocacy:</w:t>
      </w:r>
      <w:r>
        <w:t xml:space="preserve"> </w:t>
      </w:r>
      <w:r>
        <w:t xml:space="preserve">Promoting inclusive environments in schools and workplaces.</w:t>
      </w:r>
    </w:p>
    <w:p>
      <w:pPr>
        <w:pStyle w:val="FirstParagraph"/>
      </w:pPr>
      <w:r>
        <w:t xml:space="preserve">To intervene:"&gt;</w:t>
      </w:r>
    </w:p>
    <w:bookmarkEnd w:id="21"/>
    <w:bookmarkStart w:id="25" w:name="context-peru-lima"/>
    <w:p>
      <w:pPr>
        <w:pStyle w:val="Heading2"/>
      </w:pPr>
      <w:r>
        <w:t xml:space="preserve">Contextual Analysis: Occupational Therapy in Peru Lima</w:t>
      </w:r>
    </w:p>
    <w:bookmarkStart w:id="22" w:name="the-healthcare-landscape"/>
    <w:p>
      <w:pPr>
        <w:pStyle w:val="Heading3"/>
      </w:pPr>
      <w:r>
        <w:t xml:space="preserve">The Healthcare Landscape</w:t>
      </w:r>
    </w:p>
    <w:p>
      <w:pPr>
        <w:pStyle w:val="FirstParagraph"/>
      </w:pPr>
      <w:r>
        <w:t xml:space="preserve">The healthcare system in</w:t>
      </w:r>
      <w:r>
        <w:t xml:space="preserve"> </w:t>
      </w:r>
      <w:hyperlink w:anchor="peru-lima">
        <w:r>
          <w:rPr>
            <w:rStyle w:val="Hyperlink"/>
          </w:rPr>
          <w:t xml:space="preserve">Peru Lima</w:t>
        </w:r>
      </w:hyperlink>
      <w:r>
        <w:t xml:space="preserve">Occupational Therapist, this duality presents a dichotomy in practice.</w:t>
      </w:r>
    </w:p>
    <w:p>
      <w:pPr>
        <w:pStyle w:val="BodyText"/>
      </w:pPr>
      <w:r>
        <w:t xml:space="preserve">In public hospitals in Lima,</w:t>
      </w:r>
    </w:p>
    <w:p>
      <w:pPr>
        <w:pStyle w:val="BodyText"/>
      </w:pPr>
      <w:r>
        <w:t xml:space="preserve">Occupational Therapist professionals often work with high patient volumes and limited resources. Here, the focus may shift towards basic activities of daily living (ADLs) such as feeding and toileting for patients with severe disabilities or stroke victims. The challenge is to provide meaningful therapy without access to advanced assistive technologies.</w:t>
      </w:r>
    </w:p>
    <w:p>
      <w:pPr>
        <w:pStyle w:val="BodyText"/>
      </w:pPr>
      <w:r>
        <w:t xml:space="preserve">In contrast, private clinics in upscale Lima neighborhoods allow</w:t>
      </w:r>
    </w:p>
    <w:p>
      <w:pPr>
        <w:pStyle w:val="BodyText"/>
      </w:pPr>
      <w:r>
        <w:t xml:space="preserve">Occupational Therapist practitioners to utilize state-of-the-art equipment and offer comprehensive sensory integration therapies for children with autism or ADHD. This sector benefits from a growing middle-class awareness of developmental needs.</w:t>
      </w:r>
    </w:p>
    <w:bookmarkEnd w:id="22"/>
    <w:bookmarkStart w:id="23" w:name="socio-cultural-factors"/>
    <w:p>
      <w:pPr>
        <w:pStyle w:val="Heading3"/>
      </w:pPr>
      <w:r>
        <w:t xml:space="preserve">Socio-Cultural Factors</w:t>
      </w:r>
    </w:p>
    <w:p>
      <w:pPr>
        <w:pStyle w:val="FirstParagraph"/>
      </w:pPr>
      <w:r>
        <w:t xml:space="preserve">Culture plays a pivotal role in how therapy is received. In</w:t>
      </w:r>
      <w:r>
        <w:t xml:space="preserve"> </w:t>
      </w:r>
      <w:hyperlink w:anchor="peru-lima">
        <w:r>
          <w:rPr>
            <w:rStyle w:val="Hyperlink"/>
          </w:rPr>
          <w:t xml:space="preserve">Peru Lima, family dynamics are central. The "extended family" model means that an</w:t>
        </w:r>
      </w:hyperlink>
    </w:p>
    <w:p>
      <w:pPr>
        <w:pStyle w:val="BodyText"/>
      </w:pPr>
      <w:r>
        <w:t xml:space="preserve">Occupational Therapist must often engage not just the patient, but the entire household. Caregiver burden is a significant issue, and effective therapy includes training family members to assist with daily tasks.</w:t>
      </w:r>
    </w:p>
    <w:p>
      <w:pPr>
        <w:pStyle w:val="BodyText"/>
      </w:pPr>
      <w:r>
        <w:t xml:space="preserve">Furthermore, there is a persistent stigma surrounding disability in many Peruvian communities. An</w:t>
      </w:r>
      <w:r>
        <w:t xml:space="preserve"> </w:t>
      </w:r>
      <w:hyperlink w:anchor="occupational-therapist">
        <w:r>
          <w:rPr>
            <w:rStyle w:val="Hyperlink"/>
          </w:rPr>
          <w:t xml:space="preserve">Occupational Therapist often acts as an educator and advocate, working to normalize disability within the community and encouraging social inclusion. This advocacy is crucial in changing societal attitudes in</w:t>
        </w:r>
      </w:hyperlink>
    </w:p>
    <w:p>
      <w:pPr>
        <w:pStyle w:val="BodyText"/>
      </w:pPr>
      <w:r>
        <w:t xml:space="preserve">Peru Lima.</w:t>
      </w:r>
    </w:p>
    <w:bookmarkEnd w:id="23"/>
    <w:bookmarkStart w:id="24" w:name="emerging-areas-of-practice"/>
    <w:p>
      <w:pPr>
        <w:pStyle w:val="Heading3"/>
      </w:pPr>
      <w:r>
        <w:t xml:space="preserve">Emerging Areas of Practice</w:t>
      </w:r>
    </w:p>
    <w:p>
      <w:pPr>
        <w:pStyle w:val="FirstParagraph"/>
      </w:pPr>
      <w:r>
        <w:rPr>
          <w:bCs/>
          <w:b/>
        </w:rPr>
        <w:t xml:space="preserve">Pediatrics:</w:t>
      </w:r>
      <w:r>
        <w:t xml:space="preserve"> There is a rising demand for early intervention services. An</w:t>
      </w:r>
    </w:p>
    <w:p>
      <w:pPr>
        <w:pStyle w:val="BodyText"/>
      </w:pPr>
      <w:r>
        <w:t xml:space="preserve">Occupational Therapist specializing in pediatrics helps children develop fine motor skills, sensory processing abilities, and social interaction skills. This is critical for school readiness.</w:t>
      </w:r>
    </w:p>
    <w:p>
      <w:pPr>
        <w:pStyle w:val="BodyText"/>
      </w:pPr>
      <w:r>
        <w:rPr>
          <w:bCs/>
          <w:b/>
        </w:rPr>
        <w:t xml:space="preserve">Geriatrics:</w:t>
      </w:r>
      <w:r>
        <w:t xml:space="preserve"> As life expectancy increases in Lima, the number of elderly individuals with chronic conditions is growing.</w:t>
      </w:r>
    </w:p>
    <w:p>
      <w:pPr>
        <w:pStyle w:val="BodyText"/>
      </w:pPr>
      <w:r>
        <w:t xml:space="preserve">Occupational Therapist interventions focus on fall prevention, cognitive stimulation for dementia patients, and maintaining independence in home environments.</w:t>
      </w:r>
    </w:p>
    <w:p>
      <w:pPr>
        <w:pStyle w:val="BodyText"/>
      </w:pPr>
      <w:r>
        <w:rPr>
          <w:bCs/>
          <w:b/>
        </w:rPr>
        <w:t xml:space="preserve">Vocational Rehabilitation:</w:t>
      </w:r>
      <w:r>
        <w:t xml:space="preserve"> With Lima being an economic hub, there is a need for</w:t>
      </w:r>
    </w:p>
    <w:p>
      <w:pPr>
        <w:pStyle w:val="BodyText"/>
      </w:pPr>
      <w:r>
        <w:t xml:space="preserve">Occupational Therapist professionals to assist workers returning from injury or those adapting to new technological work environments. Ergonomics and workplace modifications are key areas.</w:t>
      </w:r>
    </w:p>
    <w:bookmarkEnd w:id="24"/>
    <w:bookmarkEnd w:id="25"/>
    <w:bookmarkStart w:id="28" w:name="challenges-and-opportunities"/>
    <w:p>
      <w:pPr>
        <w:pStyle w:val="Heading2"/>
      </w:pPr>
      <w:r>
        <w:t xml:space="preserve">Challenges and Opportunities</w:t>
      </w:r>
    </w:p>
    <w:bookmarkStart w:id="26" w:name="X74c653133348696655654b77253c12adbe36710"/>
    <w:p>
      <w:pPr>
        <w:pStyle w:val="Heading3"/>
      </w:pPr>
      <w:r>
        <w:t xml:space="preserve">Challenges for the Occupational Therapist in Peru Lima</w:t>
      </w:r>
    </w:p>
    <w:p>
      <w:pPr>
        <w:numPr>
          <w:ilvl w:val="0"/>
          <w:numId w:val="1002"/>
        </w:numPr>
        <w:pStyle w:val="Compact"/>
      </w:pPr>
      <w:r>
        <w:rPr>
          <w:bCs/>
          <w:b/>
        </w:rPr>
        <w:t xml:space="preserve">Lack of Standardization:</w:t>
      </w:r>
      <w:r>
        <w:t xml:space="preserve"> While the profession is recognized, regulatory frameworks are still evolving. This can lead to variability in quality of care.</w:t>
      </w:r>
    </w:p>
    <w:p>
      <w:pPr>
        <w:numPr>
          <w:ilvl w:val="0"/>
          <w:numId w:val="1002"/>
        </w:numPr>
        <w:pStyle w:val="Compact"/>
      </w:pPr>
      <w:r>
        <w:rPr>
          <w:bCs/>
          <w:b/>
        </w:rPr>
        <w:t xml:space="preserve">Awareness Gap:</w:t>
      </w:r>
      <w:r>
        <w:t xml:space="preserve"> Many patients and even some healthcare providers do not fully understand the role of an</w:t>
      </w:r>
      <w:r>
        <w:t xml:space="preserve"> </w:t>
      </w:r>
      <w:hyperlink w:anchor="occupational-therapist">
        <w:r>
          <w:rPr>
            <w:rStyle w:val="Hyperlink"/>
          </w:rPr>
          <w:t xml:space="preserve">Occupational Therapist</w:t>
        </w:r>
      </w:hyperlink>
      <w:r>
        <w:t xml:space="preserve">, sometimes confusing it with physical therapy or social work.</w:t>
      </w:r>
    </w:p>
    <w:p>
      <w:pPr>
        <w:numPr>
          <w:ilvl w:val="0"/>
          <w:numId w:val="1002"/>
        </w:numPr>
        <w:pStyle w:val="Compact"/>
      </w:pPr>
      <w:r>
        <w:rPr>
          <w:bCs/>
          <w:b/>
        </w:rPr>
        <w:t xml:space="preserve">Resource Limitations:</w:t>
      </w:r>
      <w:r>
        <w:t xml:space="preserve"> In the public sector, access to adaptive devices (wheelchairs, walkers, sensory tools) is often limited by budget constraints.</w:t>
      </w:r>
    </w:p>
    <w:bookmarkEnd w:id="26"/>
    <w:bookmarkStart w:id="27" w:name="opportunities-for-growth"/>
    <w:p>
      <w:pPr>
        <w:pStyle w:val="Heading3"/>
      </w:pPr>
      <w:r>
        <w:t xml:space="preserve">Opportunities for Growth</w:t>
      </w:r>
    </w:p>
    <w:p>
      <w:pPr>
        <w:pStyle w:val="FirstParagraph"/>
      </w:pPr>
      <w:r>
        <w:t xml:space="preserve">The expansion of healthcare coverage in Peru and increasing awareness of mental health and developmental disorders present significant opportunities. There is a growing need for specialized training programs for</w:t>
      </w:r>
    </w:p>
    <w:p>
      <w:pPr>
        <w:pStyle w:val="BodyText"/>
      </w:pPr>
      <w:r>
        <w:t xml:space="preserve">Occupational Therapist students, particularly those focusing on community-based rehabilitation. Additionally, telehealth services are emerging as a viable option to reach underserved areas in the Lima metro area.</w:t>
      </w:r>
    </w:p>
    <w:bookmarkEnd w:id="27"/>
    <w:bookmarkEnd w:id="28"/>
    <w:bookmarkStart w:id="29" w:name="conclusion"/>
    <w:p>
      <w:pPr>
        <w:pStyle w:val="Heading2"/>
      </w:pPr>
      <w:r>
        <w:t xml:space="preserve">Conclusion: A Path Forward</w:t>
      </w:r>
    </w:p>
    <w:p>
      <w:pPr>
        <w:pStyle w:val="FirstParagraph"/>
      </w:pPr>
      <w:r>
        <w:t xml:space="preserve">The role of an</w:t>
      </w:r>
      <w:r>
        <w:t xml:space="preserve"> </w:t>
      </w:r>
      <w:hyperlink w:anchor="occupational-therapist">
        <w:r>
          <w:rPr>
            <w:rStyle w:val="Hyperlink"/>
          </w:rPr>
          <w:t xml:space="preserve">Occupational Therapist</w:t>
        </w:r>
      </w:hyperlink>
      <w:r>
        <w:t xml:space="preserve"> </w:t>
      </w:r>
      <w:r>
        <w:t xml:space="preserve">in</w:t>
      </w:r>
    </w:p>
    <w:p>
      <w:pPr>
        <w:pStyle w:val="BodyText"/>
      </w:pPr>
      <w:r>
        <w:t xml:space="preserve">Peru Lima is both challenging and immensely rewarding. It requires a professional who is not only clinically skilled but also culturally competent, adaptable, and advocate-oriented. The unique socio-economic landscape of Lima demands that occupational therapy be tailored to address both individual needs and broader social determinants of health.</w:t>
      </w:r>
    </w:p>
    <w:p>
      <w:pPr>
        <w:pStyle w:val="BodyText"/>
      </w:pPr>
      <w:r>
        <w:t xml:space="preserve">To enhance the impact of occupational therapy in this region, collaboration between public institutions, private practitioners, and international organizations is essential. This collaboration can help standardize education, increase resource availability for underprivileged populations, and raise public awareness about the value of occupational therapy. By doing so</w:t>
      </w:r>
      <w:r>
        <w:t xml:space="preserve"> </w:t>
      </w:r>
      <w:hyperlink w:anchor="peru-lima">
        <w:r>
          <w:rPr>
            <w:rStyle w:val="Hyperlink"/>
          </w:rPr>
          <w:t xml:space="preserve">Peru Lima can ensure that its</w:t>
        </w:r>
      </w:hyperlink>
    </w:p>
    <w:p>
      <w:pPr>
        <w:pStyle w:val="BodyText"/>
      </w:pPr>
      <w:r>
        <w:t xml:space="preserve">Occupational Therapist professionals are equipped to improve the quality of life for all residents, regardless of their socioeconomic status.</w:t>
      </w:r>
    </w:p>
    <w:p>
      <w:pPr>
        <w:pStyle w:val="BodyText"/>
      </w:pPr>
      <w:r>
        <w:t xml:space="preserve">In summary, the integration of occupational therapy into the mainstream healthcare narrative in</w:t>
      </w:r>
      <w:r>
        <w:t xml:space="preserve"> </w:t>
      </w:r>
      <w:hyperlink w:anchor="peru-lima">
        <w:r>
          <w:rPr>
            <w:rStyle w:val="Hyperlink"/>
          </w:rPr>
          <w:t xml:space="preserve">Peru Lima</w:t>
        </w:r>
      </w:hyperlink>
      <w:r>
        <w:t xml:space="preserve"> </w:t>
      </w:r>
      <w:r>
        <w:t xml:space="preserve">is not just a medical necessity but a social imperative. The</w:t>
      </w:r>
    </w:p>
    <w:p>
      <w:pPr>
        <w:pStyle w:val="BodyText"/>
      </w:pPr>
      <w:r>
        <w:t xml:space="preserve">Occupational Therapist stands as a pivotal figure in this journey, bridging the gap between disability and participation, illness and health, isolation and community.</w:t>
      </w:r>
    </w:p>
    <w:p>
      <w:pPr>
        <w:pStyle w:val="BodyText"/>
      </w:pPr>
      <w:r>
        <w:rPr>
          <w:bCs/>
          <w:b/>
        </w:rPr>
        <w:t xml:space="preserve">End of Report</w:t>
      </w:r>
      <w:r>
        <w:br/>
      </w:r>
      <w:r>
        <w:t xml:space="preserve">Prepared for educational and informational purposes regarding Occupational Therapy practices in Peru Lima.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Occupational Therapists in Peru Lima</dc:title>
  <dc:creator/>
  <dc:language>en</dc:language>
  <cp:keywords/>
  <dcterms:created xsi:type="dcterms:W3CDTF">2026-07-29T09:50:35Z</dcterms:created>
  <dcterms:modified xsi:type="dcterms:W3CDTF">2026-07-29T09:50:35Z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