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Senegal</w:t>
      </w:r>
      <w:r>
        <w:t xml:space="preserve"> </w:t>
      </w:r>
      <w:r>
        <w:t xml:space="preserve">Dakar</w:t>
      </w:r>
    </w:p>
    <w:bookmarkStart w:id="26" w:name="X4484a91bc1b351e50b10444edb965fdb2359616"/>
    <w:p>
      <w:pPr>
        <w:pStyle w:val="Heading1"/>
      </w:pPr>
      <w:r>
        <w:t xml:space="preserve">Book Report: Integrating Occupational Therapy into the Healthcare Landscape of Senegal, Dakar</w:t>
      </w:r>
    </w:p>
    <w:bookmarkStart w:id="20" w:name="introduction-and-contextual-overview"/>
    <w:p>
      <w:pPr>
        <w:pStyle w:val="Heading2"/>
      </w:pPr>
      <w:r>
        <w:t xml:space="preserve">Introduction and Contextual Overview</w:t>
      </w:r>
    </w:p>
    <w:p>
      <w:pPr>
        <w:pStyle w:val="FirstParagraph"/>
      </w:pPr>
      <w:r>
        <w:t xml:space="preserve">This report serves as a comprehensive review of the emerging field of Occupational Therapy (OT) within the specific geographic, cultural, and economic context of</w:t>
      </w:r>
      <w:r>
        <w:t xml:space="preserve"> </w:t>
      </w:r>
      <w:r>
        <w:rPr>
          <w:bCs/>
          <w:b/>
        </w:rPr>
        <w:t xml:space="preserve">Dakar, Senegal</w:t>
      </w:r>
      <w:r>
        <w:t xml:space="preserve">. While occupational therapy is a well-established profession in Western healthcare systems, its presence in West Africa is still in its nascent stages. This document explores the critical importance of establishing a robust framework for</w:t>
      </w:r>
      <w:r>
        <w:t xml:space="preserve"> </w:t>
      </w:r>
      <w:r>
        <w:rPr>
          <w:bCs/>
          <w:b/>
        </w:rPr>
        <w:t xml:space="preserve">Occupational Therapists</w:t>
      </w:r>
      <w:r>
        <w:t xml:space="preserve"> </w:t>
      </w:r>
      <w:r>
        <w:t xml:space="preserve">to function effectively within the urban center of Dakar. The report analyzes current healthcare challenges, cultural adaptations required for practice, and the potential impact on community health outcomes in this vibrant West African metropolis.</w:t>
      </w:r>
      <w:r>
        <w:t xml:space="preserve"> </w:t>
      </w:r>
      <w:r>
        <w:t xml:space="preserve">Dakar is not merely a capital city; it is a dynamic hub of culture, commerce, and rapid modernization. However, alongside economic growth comes a rise in non-communicable diseases (NCDs), traffic-related injuries from motorbike accidents ("bakwats"), and an aging population requiring palliative care. It is within this complex ecosystem that the unique skills of an</w:t>
      </w:r>
      <w:r>
        <w:t xml:space="preserve"> </w:t>
      </w:r>
      <w:r>
        <w:rPr>
          <w:bCs/>
          <w:b/>
        </w:rPr>
        <w:t xml:space="preserve">Occupational Therapist</w:t>
      </w:r>
      <w:r>
        <w:t xml:space="preserve"> </w:t>
      </w:r>
      <w:r>
        <w:t xml:space="preserve">become indispensable. The purpose of this report is to advocate for the integration of OT principles into Senegal’s public health infrastructure, ensuring that rehabilitation services are accessible, culturally competent, and sustainable.</w:t>
      </w:r>
    </w:p>
    <w:bookmarkEnd w:id="20"/>
    <w:bookmarkStart w:id="21" w:name="X8d53de9dd07d84f095df32e115dca5ac639cfac"/>
    <w:p>
      <w:pPr>
        <w:pStyle w:val="Heading2"/>
      </w:pPr>
      <w:r>
        <w:t xml:space="preserve">The Definition and Scope of Occupational Therapy in a Local Context</w:t>
      </w:r>
    </w:p>
    <w:p>
      <w:pPr>
        <w:pStyle w:val="FirstParagraph"/>
      </w:pPr>
      <w:r>
        <w:t xml:space="preserve">To understand the value proposition in</w:t>
      </w:r>
      <w:r>
        <w:t xml:space="preserve"> </w:t>
      </w:r>
      <w:r>
        <w:rPr>
          <w:bCs/>
          <w:b/>
        </w:rPr>
        <w:t xml:space="preserve">Senegal Dakar</w:t>
      </w:r>
      <w:r>
        <w:t xml:space="preserve">, one must first define what an</w:t>
      </w:r>
      <w:r>
        <w:t xml:space="preserve"> </w:t>
      </w:r>
      <w:r>
        <w:rPr>
          <w:bCs/>
          <w:b/>
        </w:rPr>
        <w:t xml:space="preserve">Occupational Therapist</w:t>
      </w:r>
      <w:r>
        <w:t xml:space="preserve"> </w:t>
      </w:r>
      <w:r>
        <w:t xml:space="preserve">does. Unlike physical therapists who focus primarily on movement and strength, occupational therapists focus on "occupation"—the daily activities people do to live, learn, work, play, and rest. In the context of Dakar, this definition expands beyond clinical rehabilitation to include socio-economic empowerment.</w:t>
      </w:r>
      <w:r>
        <w:t xml:space="preserve"> </w:t>
      </w:r>
      <w:r>
        <w:t xml:space="preserve">The core mandate of an</w:t>
      </w:r>
      <w:r>
        <w:t xml:space="preserve"> </w:t>
      </w:r>
      <w:r>
        <w:rPr>
          <w:bCs/>
          <w:b/>
        </w:rPr>
        <w:t xml:space="preserve">Occupational Therapist</w:t>
      </w:r>
      <w:r>
        <w:t xml:space="preserve"> </w:t>
      </w:r>
      <w:r>
        <w:t xml:space="preserve">in this region involves helping individuals regain independence after trauma or illness while adapting their environment to fit their abilities. For example, a fisherman in the Plateau district who suffers a stroke needs not just physical recovery, but also adaptive techniques to continue his livelihood. This holistic approach aligns perfectly with the communal and familial values deeply ingrained in Senegalese society. The</w:t>
      </w:r>
      <w:r>
        <w:t xml:space="preserve"> </w:t>
      </w:r>
      <w:r>
        <w:rPr>
          <w:bCs/>
          <w:b/>
        </w:rPr>
        <w:t xml:space="preserve">Occupational Therapist</w:t>
      </w:r>
      <w:r>
        <w:t xml:space="preserve"> </w:t>
      </w:r>
      <w:r>
        <w:t xml:space="preserve">acts as a bridge between medical necessity and social reality, ensuring that patients remain productive members of their families and communities.</w:t>
      </w:r>
    </w:p>
    <w:bookmarkEnd w:id="21"/>
    <w:bookmarkStart w:id="22" w:name="Xef7f863140ff44c55d63dc2387a8645002211c0"/>
    <w:p>
      <w:pPr>
        <w:pStyle w:val="Heading2"/>
      </w:pPr>
      <w:r>
        <w:t xml:space="preserve">Cultural Adaptation and Community Integration</w:t>
      </w:r>
    </w:p>
    <w:p>
      <w:pPr>
        <w:pStyle w:val="FirstParagraph"/>
      </w:pPr>
      <w:r>
        <w:t xml:space="preserve">A significant portion of this report focuses on the cultural nuances required for successful practice in</w:t>
      </w:r>
      <w:r>
        <w:t xml:space="preserve"> </w:t>
      </w:r>
      <w:r>
        <w:rPr>
          <w:bCs/>
          <w:b/>
        </w:rPr>
        <w:t xml:space="preserve">Dakar, Senegal</w:t>
      </w:r>
      <w:r>
        <w:t xml:space="preserve">. In many Western contexts, individualism drives healthcare goals; however, in Senegal, health is often viewed through a collective lens. An</w:t>
      </w:r>
      <w:r>
        <w:t xml:space="preserve"> </w:t>
      </w:r>
      <w:r>
        <w:rPr>
          <w:bCs/>
          <w:b/>
        </w:rPr>
        <w:t xml:space="preserve">Occupational Therapist</w:t>
      </w:r>
      <w:r>
        <w:t xml:space="preserve"> </w:t>
      </w:r>
      <w:r>
        <w:t xml:space="preserve">working here must engage with extended family networks. Rehabilitation plans cannot be created in isolation; they must involve the caregivers who will support the patient at home.</w:t>
      </w:r>
      <w:r>
        <w:t xml:space="preserve"> </w:t>
      </w:r>
      <w:r>
        <w:t xml:space="preserve">Furthermore, traditional healing practices are prevalent in</w:t>
      </w:r>
      <w:r>
        <w:t xml:space="preserve"> </w:t>
      </w:r>
      <w:r>
        <w:rPr>
          <w:bCs/>
          <w:b/>
        </w:rPr>
        <w:t xml:space="preserve">Senegal Dakar</w:t>
      </w:r>
      <w:r>
        <w:t xml:space="preserve">. A successful</w:t>
      </w:r>
      <w:r>
        <w:t xml:space="preserve"> </w:t>
      </w:r>
      <w:r>
        <w:rPr>
          <w:bCs/>
          <w:b/>
        </w:rPr>
        <w:t xml:space="preserve">Occupational Therapist</w:t>
      </w:r>
      <w:r>
        <w:t xml:space="preserve"> </w:t>
      </w:r>
      <w:r>
        <w:t xml:space="preserve">does not dismiss these beliefs but rather integrates them into a biopsychosocial model of care. This cultural humility fosters trust and improves adherence to treatment plans. For instance, understanding the importance of religious practices and adapting therapeutic activities to respect prayer times or dietary restrictions is essential for professional efficacy. The report highlights that the</w:t>
      </w:r>
      <w:r>
        <w:t xml:space="preserve"> </w:t>
      </w:r>
      <w:r>
        <w:rPr>
          <w:bCs/>
          <w:b/>
        </w:rPr>
        <w:t xml:space="preserve">Occupational Therapist</w:t>
      </w:r>
      <w:r>
        <w:t xml:space="preserve"> </w:t>
      </w:r>
      <w:r>
        <w:t xml:space="preserve">must be a learner as much as an educator, respecting local wisdom while introducing evidence-based interventions.</w:t>
      </w:r>
    </w:p>
    <w:bookmarkEnd w:id="22"/>
    <w:bookmarkStart w:id="23" w:name="X8f48305ed29e8e2f0c64cc57d9a3c528498ace7"/>
    <w:p>
      <w:pPr>
        <w:pStyle w:val="Heading2"/>
      </w:pPr>
      <w:r>
        <w:t xml:space="preserve">Economic Implications and Disability Rights</w:t>
      </w:r>
    </w:p>
    <w:p>
      <w:pPr>
        <w:pStyle w:val="FirstParagraph"/>
      </w:pPr>
      <w:r>
        <w:t xml:space="preserve">The economic landscape of</w:t>
      </w:r>
      <w:r>
        <w:t xml:space="preserve"> </w:t>
      </w:r>
      <w:r>
        <w:rPr>
          <w:bCs/>
          <w:b/>
        </w:rPr>
        <w:t xml:space="preserve">Dakar, Senegal</w:t>
      </w:r>
      <w:r>
        <w:t xml:space="preserve"> </w:t>
      </w:r>
      <w:r>
        <w:t xml:space="preserve">presents both challenges and opportunities for the implementation of occupational therapy. With a growing informal economy, many citizens rely on physical labor or trade skills to sustain their livelihoods. When disability strikes due to accident or disease, the economic consequence can be catastrophic for a household. The</w:t>
      </w:r>
      <w:r>
        <w:t xml:space="preserve"> </w:t>
      </w:r>
      <w:r>
        <w:rPr>
          <w:bCs/>
          <w:b/>
        </w:rPr>
        <w:t xml:space="preserve">Occupational Therapist</w:t>
      </w:r>
      <w:r>
        <w:t xml:space="preserve"> </w:t>
      </w:r>
      <w:r>
        <w:t xml:space="preserve">plays a pivotal role in vocational rehabilitation and workplace ergonomics.</w:t>
      </w:r>
      <w:r>
        <w:t xml:space="preserve"> </w:t>
      </w:r>
      <w:r>
        <w:t xml:space="preserve">By teaching adaptive strategies and recommending low-cost assistive devices made from locally available materials, an</w:t>
      </w:r>
      <w:r>
        <w:t xml:space="preserve"> </w:t>
      </w:r>
      <w:r>
        <w:rPr>
          <w:bCs/>
          <w:b/>
        </w:rPr>
        <w:t xml:space="preserve">Occupational Therapist</w:t>
      </w:r>
      <w:r>
        <w:t xml:space="preserve"> </w:t>
      </w:r>
      <w:r>
        <w:t xml:space="preserve">enables individuals to remain economically active. This report emphasizes that OT is not just a health service but an economic development tool. In a country striving for greater inclusion, the</w:t>
      </w:r>
      <w:r>
        <w:t xml:space="preserve"> </w:t>
      </w:r>
      <w:r>
        <w:rPr>
          <w:bCs/>
          <w:b/>
        </w:rPr>
        <w:t xml:space="preserve">Occupational Therapist</w:t>
      </w:r>
      <w:r>
        <w:t xml:space="preserve"> </w:t>
      </w:r>
      <w:r>
        <w:t xml:space="preserve">advocates for the rights of persons with disabilities, challenging stigma and promoting accessibility in public spaces such as markets, schools, and government buildings in Dakar. The integration of OT aligns with Senegal’s broader national goals regarding social protection and inclusive growth.</w:t>
      </w:r>
    </w:p>
    <w:bookmarkEnd w:id="23"/>
    <w:bookmarkStart w:id="24" w:name="educational-needs-and-capacity-building"/>
    <w:p>
      <w:pPr>
        <w:pStyle w:val="Heading2"/>
      </w:pPr>
      <w:r>
        <w:t xml:space="preserve">Educational Needs and Capacity Building</w:t>
      </w:r>
    </w:p>
    <w:p>
      <w:pPr>
        <w:pStyle w:val="FirstParagraph"/>
      </w:pPr>
      <w:r>
        <w:t xml:space="preserve">A critical finding of this report is the urgent need for specialized education for</w:t>
      </w:r>
      <w:r>
        <w:t xml:space="preserve"> </w:t>
      </w:r>
      <w:r>
        <w:rPr>
          <w:bCs/>
          <w:b/>
        </w:rPr>
        <w:t xml:space="preserve">Occupational Therapists</w:t>
      </w:r>
      <w:r>
        <w:t xml:space="preserve"> </w:t>
      </w:r>
      <w:r>
        <w:t xml:space="preserve">in West Africa. Currently, there is a shortage of locally trained professionals who understand the specific epidemiological profile of</w:t>
      </w:r>
      <w:r>
        <w:t xml:space="preserve"> </w:t>
      </w:r>
      <w:r>
        <w:rPr>
          <w:bCs/>
          <w:b/>
        </w:rPr>
        <w:t xml:space="preserve">Dakar, Senegal</w:t>
      </w:r>
      <w:r>
        <w:t xml:space="preserve">. Most existing knowledge is imported from Europe or North America, which may not fully address local resource constraints.</w:t>
      </w:r>
      <w:r>
        <w:t xml:space="preserve"> </w:t>
      </w:r>
      <w:r>
        <w:t xml:space="preserve">The report recommends the establishment of specialized training programs within Senegalese universities and hospitals. These programs should focus on:</w:t>
      </w:r>
      <w:r>
        <w:t xml:space="preserve"> </w:t>
      </w:r>
      <w:r>
        <w:t xml:space="preserve">1. Low-resource rehabilitation techniques.</w:t>
      </w:r>
      <w:r>
        <w:t xml:space="preserve"> </w:t>
      </w:r>
      <w:r>
        <w:t xml:space="preserve">2. Pediatric developmental delays common in urban settings due to environmental factors.</w:t>
      </w:r>
      <w:r>
        <w:t xml:space="preserve"> </w:t>
      </w:r>
      <w:r>
        <w:t xml:space="preserve">3. Mental health interventions that are culturally resonant for young people in Dakar’s suburbs (banlieues).</w:t>
      </w:r>
      <w:r>
        <w:t xml:space="preserve"> </w:t>
      </w:r>
      <w:r>
        <w:t xml:space="preserve">Training local</w:t>
      </w:r>
      <w:r>
        <w:t xml:space="preserve"> </w:t>
      </w:r>
      <w:r>
        <w:rPr>
          <w:bCs/>
          <w:b/>
        </w:rPr>
        <w:t xml:space="preserve">Occupational Therapists</w:t>
      </w:r>
      <w:r>
        <w:t xml:space="preserve"> </w:t>
      </w:r>
      <w:r>
        <w:t xml:space="preserve">ensures sustainability and relevance. It empowers the national healthcare system to reduce dependency on foreign aid and technical assistance, fostering a sense of ownership over public health outcomes.</w:t>
      </w:r>
    </w:p>
    <w:bookmarkEnd w:id="24"/>
    <w:bookmarkStart w:id="25" w:name="conclusion-and-recommendations"/>
    <w:p>
      <w:pPr>
        <w:pStyle w:val="Heading2"/>
      </w:pPr>
      <w:r>
        <w:t xml:space="preserve">Conclusion and Recommendations</w:t>
      </w:r>
    </w:p>
    <w:p>
      <w:pPr>
        <w:pStyle w:val="FirstParagraph"/>
      </w:pPr>
      <w:r>
        <w:t xml:space="preserve">In conclusion, the integration of Occupational Therapy into the healthcare system of</w:t>
      </w:r>
      <w:r>
        <w:t xml:space="preserve"> </w:t>
      </w:r>
      <w:r>
        <w:rPr>
          <w:bCs/>
          <w:b/>
        </w:rPr>
        <w:t xml:space="preserve">Dakar, Senegal</w:t>
      </w:r>
      <w:r>
        <w:t xml:space="preserve"> </w:t>
      </w:r>
      <w:r>
        <w:t xml:space="preserve">is not only beneficial but necessary for holistic human development. The</w:t>
      </w:r>
      <w:r>
        <w:t xml:space="preserve"> </w:t>
      </w:r>
      <w:r>
        <w:rPr>
          <w:bCs/>
          <w:b/>
        </w:rPr>
        <w:t xml:space="preserve">Occupational Therapist</w:t>
      </w:r>
      <w:r>
        <w:t xml:space="preserve"> </w:t>
      </w:r>
      <w:r>
        <w:t xml:space="preserve">offers a unique perspective that bridges the gap between medical treatment and daily life functioning. By focusing on meaningful activities, social participation, and environmental adaptation, OT addresses the root causes of disability rather than just its symptoms.</w:t>
      </w:r>
      <w:r>
        <w:t xml:space="preserve"> </w:t>
      </w:r>
      <w:r>
        <w:t xml:space="preserve">This report strongly recommends that policymakers in</w:t>
      </w:r>
      <w:r>
        <w:t xml:space="preserve"> </w:t>
      </w:r>
      <w:r>
        <w:rPr>
          <w:bCs/>
          <w:b/>
        </w:rPr>
        <w:t xml:space="preserve">Dakar</w:t>
      </w:r>
      <w:r>
        <w:t xml:space="preserve"> </w:t>
      </w:r>
      <w:r>
        <w:t xml:space="preserve">recognize Occupational Therapy as an essential component of primary healthcare. Investment in training local</w:t>
      </w:r>
      <w:r>
        <w:t xml:space="preserve"> </w:t>
      </w:r>
      <w:r>
        <w:rPr>
          <w:bCs/>
          <w:b/>
        </w:rPr>
        <w:t xml:space="preserve">Occupational Therapists</w:t>
      </w:r>
      <w:r>
        <w:t xml:space="preserve">, raising public awareness about the profession, and incorporating OT into hospital protocols will yield significant long-term benefits for society. As Senegal continues to develop, the voice and expertise of the</w:t>
      </w:r>
      <w:r>
        <w:t xml:space="preserve"> </w:t>
      </w:r>
      <w:r>
        <w:rPr>
          <w:bCs/>
          <w:b/>
        </w:rPr>
        <w:t xml:space="preserve">Occupational Therapist</w:t>
      </w:r>
      <w:r>
        <w:t xml:space="preserve"> </w:t>
      </w:r>
      <w:r>
        <w:t xml:space="preserve">will be vital in creating a more inclusive, resilient, and healthy population. The future of healthcare in</w:t>
      </w:r>
      <w:r>
        <w:t xml:space="preserve"> </w:t>
      </w:r>
      <w:r>
        <w:rPr>
          <w:bCs/>
          <w:b/>
        </w:rPr>
        <w:t xml:space="preserve">Dakar</w:t>
      </w:r>
      <w:r>
        <w:t xml:space="preserve"> </w:t>
      </w:r>
      <w:r>
        <w:t xml:space="preserve">lies not just in curing disease, but in enabling life—and that is the domain of occupational therapy.</w:t>
      </w:r>
    </w:p>
    <w:p>
      <w:r>
        <w:pict>
          <v:rect style="width:0;height:1.5pt" o:hralign="center" o:hrstd="t" o:hr="t"/>
        </w:pict>
      </w:r>
    </w:p>
    <w:p>
      <w:pPr>
        <w:pStyle w:val="FirstParagraph"/>
      </w:pPr>
      <w:r>
        <w:rPr>
          <w:iCs/>
          <w:i/>
        </w:rPr>
        <w:t xml:space="preserve">This document was prepared for stakeholders involved in public health policy and international cooperation regarding rehabilitation services in West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Senegal Dakar</dc:title>
  <dc:creator/>
  <dc:language>en</dc:language>
  <cp:keywords/>
  <dcterms:created xsi:type="dcterms:W3CDTF">2026-07-29T10:15:14Z</dcterms:created>
  <dcterms:modified xsi:type="dcterms:W3CDTF">2026-07-29T10:15:14Z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