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e30e777735f8e660d4a38c3f01e955b7d2d09da"/>
    <w:p>
      <w:pPr>
        <w:pStyle w:val="Heading1"/>
      </w:pPr>
      <w:r>
        <w:t xml:space="preserve">Book Report on the Profession of the Occupational Therapist within the Context of Sri Lanka Colombo</w:t>
      </w:r>
    </w:p>
    <w:p>
      <w:pPr>
        <w:pStyle w:val="FirstParagraph"/>
      </w:pPr>
      <w:r>
        <w:rPr>
          <w:bCs/>
          <w:b/>
        </w:rPr>
        <w:t xml:space="preserve">Date:</w:t>
      </w:r>
    </w:p>
    <w:p>
      <w:pPr>
        <w:pStyle w:val="BodyText"/>
      </w:pPr>
      <w:r>
        <w:rPr>
          <w:bCs/>
          <w:b/>
        </w:rPr>
        <w:t xml:space="preserve">O Author:</w:t>
      </w:r>
    </w:p>
    <w:p>
      <w:pPr>
        <w:pStyle w:val="BodyText"/>
      </w:pPr>
      <w:r>
        <w:t xml:space="preserve">[Your Name/Student ID]</w:t>
      </w:r>
    </w:p>
    <w:p>
      <w:pPr>
        <w:pStyle w:val="BodyText"/>
      </w:pPr>
      <w:r>
        <w:br/>
      </w:r>
    </w:p>
    <w:bookmarkStart w:id="20" w:name="abstract"/>
    <w:p>
      <w:pPr>
        <w:pStyle w:val="Heading3"/>
      </w:pPr>
      <w:r>
        <w:t xml:space="preserve">Abstract</w:t>
      </w:r>
    </w:p>
    <w:p>
      <w:pPr>
        <w:pStyle w:val="FirstParagraph"/>
      </w:pPr>
      <w:r>
        <w:t xml:space="preserve">This document serves as a comprehensive report analyzing the emerging field of Occupational Therapy (OT) in the rapidly developing urban landscape of Colombo, Sri Lanka. By examining current literature, healthcare infrastructure challenges, and cultural contexts specific to Sri Lanka Colombo this report highlights why the Occupational Therapist is a critical yet underutilized resource in modern rehabilitation. It explores how OT can bridge gaps in post-stroke recovery, pediatric development disorders such as autism which are increasingly recognized in Sri Lanka Colombo and geriatric care.</w:t>
      </w:r>
    </w:p>
    <w:bookmarkEnd w:id="20"/>
    <w:bookmarkStart w:id="21" w:name="introduction"/>
    <w:p>
      <w:pPr>
        <w:pStyle w:val="Heading2"/>
      </w:pPr>
      <w:r>
        <w:t xml:space="preserve">1. Introduction</w:t>
      </w:r>
    </w:p>
    <w:p>
      <w:pPr>
        <w:pStyle w:val="FirstParagraph"/>
      </w:pPr>
      <w:r>
        <w:br/>
      </w:r>
    </w:p>
    <w:p>
      <w:pPr>
        <w:pStyle w:val="BodyText"/>
      </w:pPr>
      <w:r>
        <w:t xml:space="preserve">In the bustling metropolis of Colombo, Sri Lanka’s commercial capital, healthcare services are undergoing a significant transformation. As the population ages and lifestyle-related chronic diseases rise alongside an increase in developmental disorders among children there is an urgent need for holistic rehabilitation services. This report focuses on the role of the Occupational Therapist (OT) and argues that their integration into both public and private healthcare systems in Sri Lanka Colombo is not merely beneficial but essential for sustainable health outcomes.</w:t>
      </w:r>
    </w:p>
    <w:p>
      <w:pPr>
        <w:pStyle w:val="BodyText"/>
      </w:pPr>
      <w:r>
        <w:br/>
      </w:r>
    </w:p>
    <w:p>
      <w:pPr>
        <w:pStyle w:val="BodyText"/>
      </w:pPr>
      <w:r>
        <w:t xml:space="preserve">The term "Occupational Therapist" refers to a healthcare professional who helps people across the lifespan participate in the things they want and need to do through the therapeutic use of everyday activities (occupations). In the context of Sri Lanka Colombo where urban stress and non-communicable diseases are prevalent, this definition takes on new importance.</w:t>
      </w:r>
    </w:p>
    <w:bookmarkEnd w:id="21"/>
    <w:bookmarkStart w:id="22" w:name="X7c9d3aa447de99d8682cc94bbb6de642faf9228"/>
    <w:p>
      <w:pPr>
        <w:pStyle w:val="Heading2"/>
      </w:pPr>
      <w:r>
        <w:t xml:space="preserve">2. The Current Healthcare Landscape in Sri Lanka Colombo</w:t>
      </w:r>
    </w:p>
    <w:p>
      <w:pPr>
        <w:pStyle w:val="FirstParagraph"/>
      </w:pPr>
      <w:r>
        <w:br/>
      </w:r>
    </w:p>
    <w:p>
      <w:pPr>
        <w:pStyle w:val="BodyText"/>
      </w:pPr>
      <w:r>
        <w:t xml:space="preserve">Sri Lanka boasts one of the best health indices in South Asia. However the system is heavily skewed towards acute care and hospital-based treatment rather than rehabilitation and community reintegration Colombo, being the most populated district faces unique challenges.</w:t>
      </w:r>
    </w:p>
    <w:p>
      <w:pPr>
        <w:numPr>
          <w:ilvl w:val="0"/>
          <w:numId w:val="1001"/>
        </w:numPr>
        <w:pStyle w:val="Compact"/>
      </w:pPr>
      <w:r>
        <w:rPr>
          <w:bCs/>
          <w:b/>
        </w:rPr>
        <w:t xml:space="preserve">Epidemiological Transition:</w:t>
      </w:r>
      <w:r>
        <w:t xml:space="preserve"> </w:t>
      </w:r>
      <w:r>
        <w:t xml:space="preserve">There has been a shift from infectious diseases to non-communicable diseases (NCDs) such as diabetes hypertension and cardiovascular issues. These conditions often result in disabilities requiring long-term rehabilitation where the Occupational Therapist plays a pivotal role.</w:t>
      </w:r>
    </w:p>
    <w:p>
      <w:pPr>
        <w:numPr>
          <w:ilvl w:val="0"/>
          <w:numId w:val="1001"/>
        </w:numPr>
        <w:pStyle w:val="Compact"/>
      </w:pPr>
      <w:r>
        <w:rPr>
          <w:bCs/>
          <w:b/>
        </w:rPr>
        <w:t xml:space="preserve">Rising Awareness of Neurodiversity:</w:t>
      </w:r>
      <w:r>
        <w:t xml:space="preserve"> </w:t>
      </w:r>
      <w:r>
        <w:t xml:space="preserve">In recent years parents in Sri Lanka Colombo have become more aware of developmental disorders like Autism Spectrum Disorder (ASD) and Attention Deficit Hyperactivity Disorder (ADHD). Traditional medical models often fail to address the functional needs of these individuals highlighting a gap that OT can fill.</w:t>
      </w:r>
    </w:p>
    <w:p>
      <w:pPr>
        <w:numPr>
          <w:ilvl w:val="0"/>
          <w:numId w:val="1001"/>
        </w:numPr>
        <w:pStyle w:val="Compact"/>
      </w:pPr>
      <w:r>
        <w:rPr>
          <w:bCs/>
          <w:b/>
        </w:rPr>
        <w:t xml:space="preserve">Aging Population:</w:t>
      </w:r>
      <w:r>
        <w:t xml:space="preserve"> </w:t>
      </w:r>
      <w:r>
        <w:t xml:space="preserve">As life expectancy increases in Colombo there is a growing need for geriatric care. The Occupational Therapist specializes in maintaining independence for the elderly enabling them to live safely in their homes.</w:t>
      </w:r>
    </w:p>
    <w:p>
      <w:pPr>
        <w:pStyle w:val="FirstParagraph"/>
      </w:pPr>
      <w:r>
        <w:br/>
      </w:r>
    </w:p>
    <w:bookmarkEnd w:id="22"/>
    <w:bookmarkStart w:id="26" w:name="Xae2f29eeae8f2116d4318ebf2519c1e70c91c66"/>
    <w:p>
      <w:pPr>
        <w:pStyle w:val="Heading2"/>
      </w:pPr>
      <w:r>
        <w:t xml:space="preserve">3. The Critical Role of the Occupational Therapist</w:t>
      </w:r>
    </w:p>
    <w:p>
      <w:pPr>
        <w:pStyle w:val="FirstParagraph"/>
      </w:pPr>
      <w:r>
        <w:br/>
      </w:r>
    </w:p>
    <w:p>
      <w:pPr>
        <w:pStyle w:val="BodyText"/>
      </w:pPr>
      <w:r>
        <w:t xml:space="preserve">The core philosophy of an Occupational Therapist differs significantly from that of a Physiotherapist or a general physician. While physiotherapy often focuses on movement and strength OT focuses on function and quality of life.</w:t>
      </w:r>
    </w:p>
    <w:bookmarkStart w:id="23" w:name="X9577be2d310ffe69a8ef9f4d8f800a4b54219a7"/>
    <w:p>
      <w:pPr>
        <w:pStyle w:val="Heading3"/>
      </w:pPr>
      <w:r>
        <w:t xml:space="preserve">3.1 Pediatric Rehabilitation in Sri Lanka Colombo</w:t>
      </w:r>
    </w:p>
    <w:p>
      <w:pPr>
        <w:pStyle w:val="FirstParagraph"/>
      </w:pPr>
      <w:r>
        <w:br/>
      </w:r>
    </w:p>
    <w:p>
      <w:pPr>
        <w:pStyle w:val="BodyText"/>
      </w:pPr>
      <w:r>
        <w:t xml:space="preserve">In Sri Lanka Colombo, the number of children diagnosed with developmental delays is rising. Occupational Therapists utilize sensory integration therapy play-based interventions and fine motor skill development to help these children succeed in school and social settings. For instance an OT might design a customized home environment for a child with ASD to reduce sensory overload thereby improving their ability to learn.</w:t>
      </w:r>
    </w:p>
    <w:bookmarkEnd w:id="23"/>
    <w:bookmarkStart w:id="24" w:name="stroke-and-neurological-rehabilitation"/>
    <w:p>
      <w:pPr>
        <w:pStyle w:val="Heading3"/>
      </w:pPr>
      <w:r>
        <w:t xml:space="preserve">3.2 Stroke and Neurological Rehabilitation</w:t>
      </w:r>
    </w:p>
    <w:p>
      <w:pPr>
        <w:pStyle w:val="FirstParagraph"/>
      </w:pPr>
      <w:r>
        <w:br/>
      </w:r>
    </w:p>
    <w:p>
      <w:pPr>
        <w:pStyle w:val="BodyText"/>
      </w:pPr>
      <w:r>
        <w:t xml:space="preserve">Stroke is a leading cause of adult disability in Sri Lanka Colombo. Post-stroke patients often suffer from hemiplegia (paralysis on one side) and cognitive impairments. The Occupational Therapist assesses the patient’s ability to perform Activities of Daily Living (ADLs) such as bathing dressing and feeding. They provide adaptive equipment training and cognitive retraining strategies that allow patients to return home rather than remaining in institutional care.</w:t>
      </w:r>
    </w:p>
    <w:bookmarkEnd w:id="24"/>
    <w:bookmarkStart w:id="25" w:name="mental-health-applications"/>
    <w:p>
      <w:pPr>
        <w:pStyle w:val="Heading3"/>
      </w:pPr>
      <w:r>
        <w:t xml:space="preserve">3.3 Mental Health Applications</w:t>
      </w:r>
    </w:p>
    <w:p>
      <w:pPr>
        <w:pStyle w:val="FirstParagraph"/>
      </w:pPr>
      <w:r>
        <w:br/>
      </w:r>
    </w:p>
    <w:p>
      <w:pPr>
        <w:pStyle w:val="BodyText"/>
      </w:pPr>
      <w:r>
        <w:t xml:space="preserve">Mental health is often stigmatized in South Asian cultures including Sri Lanka Colombo. However OT provides a non-threatening avenue for mental health support by focusing on routine structure and skill-building. Through occupational engagement OTs help individuals manage anxiety depression and trauma by rebuilding their daily rhythms.</w:t>
      </w:r>
    </w:p>
    <w:bookmarkEnd w:id="25"/>
    <w:bookmarkEnd w:id="26"/>
    <w:bookmarkStart w:id="27" w:name="Xed0955df4d7aa0a1afa102a2681d48b0a7621c9"/>
    <w:p>
      <w:pPr>
        <w:pStyle w:val="Heading2"/>
      </w:pPr>
      <w:r>
        <w:t xml:space="preserve">4. Challenges to Implementing Occupational Therapy in Sri Lanka Colombo</w:t>
      </w:r>
    </w:p>
    <w:p>
      <w:pPr>
        <w:pStyle w:val="FirstParagraph"/>
      </w:pPr>
      <w:r>
        <w:br/>
      </w:r>
    </w:p>
    <w:p>
      <w:pPr>
        <w:pStyle w:val="BodyText"/>
      </w:pPr>
      <w:r>
        <w:t xml:space="preserve">Despite the clear benefits several barriers hinder the widespread adoption of OT services in Sri Lanka Colombo:</w:t>
      </w:r>
    </w:p>
    <w:p>
      <w:pPr>
        <w:numPr>
          <w:ilvl w:val="0"/>
          <w:numId w:val="1002"/>
        </w:numPr>
        <w:pStyle w:val="Compact"/>
      </w:pPr>
      <w:r>
        <w:rPr>
          <w:bCs/>
          <w:b/>
        </w:rPr>
        <w:t xml:space="preserve">Lack of Awareness:</w:t>
      </w:r>
      <w:r>
        <w:t xml:space="preserve"> </w:t>
      </w:r>
      <w:r>
        <w:t xml:space="preserve">Many patients and even some medical professionals in Colombo are unfamiliar with what an Occupational Therapist does. Referrals often stop at physiotherapy.</w:t>
      </w:r>
    </w:p>
    <w:p>
      <w:pPr>
        <w:numPr>
          <w:ilvl w:val="0"/>
          <w:numId w:val="1002"/>
        </w:numPr>
        <w:pStyle w:val="Compact"/>
      </w:pPr>
      <w:r>
        <w:rPr>
          <w:bCs/>
          <w:b/>
        </w:rPr>
        <w:t xml:space="preserve">Few Qualified Practitioners:</w:t>
      </w:r>
      <w:r>
        <w:t xml:space="preserve"> </w:t>
      </w:r>
      <w:r>
        <w:t xml:space="preserve">There is a shortage of accredited OT training programs within Sri Lanka leading to a reliance on imported expertise or unqualified practitioners.</w:t>
      </w:r>
    </w:p>
    <w:p>
      <w:pPr>
        <w:pStyle w:val="FirstParagraph"/>
      </w:pPr>
      <w:r>
        <w:br/>
      </w:r>
    </w:p>
    <w:p>
      <w:pPr>
        <w:pStyle w:val="BodyText"/>
      </w:pPr>
      <w:r>
        <w:t xml:space="preserve">To address this in Sri Lanka Colombo there must be increased investment in local university-based OT degrees and continuous professional development for existing staff.</w:t>
      </w:r>
    </w:p>
    <w:bookmarkEnd w:id="27"/>
    <w:bookmarkStart w:id="28" w:name="socio-cultural-considerations"/>
    <w:p>
      <w:pPr>
        <w:pStyle w:val="Heading2"/>
      </w:pPr>
      <w:r>
        <w:t xml:space="preserve">5. Socio-Cultural Considerations</w:t>
      </w:r>
    </w:p>
    <w:p>
      <w:pPr>
        <w:pStyle w:val="FirstParagraph"/>
      </w:pPr>
      <w:r>
        <w:br/>
      </w:r>
    </w:p>
    <w:p>
      <w:pPr>
        <w:pStyle w:val="BodyText"/>
      </w:pPr>
      <w:r>
        <w:t xml:space="preserve">Culture plays a huge role in healthcare delivery in Sri Lanka Colombo. Family dynamics are central to care decisions. An effective Occupational Therapist must understand these cultural nuances. For example in many Sri Lankan families it is common for multiple generations to live together the OT must consider the physical layout of multi-story homes typical in urban areas of Colombo and advise on modifications that respect traditional living arrangements while ensuring safety.</w:t>
      </w:r>
    </w:p>
    <w:p>
      <w:pPr>
        <w:pStyle w:val="BodyText"/>
      </w:pPr>
      <w:r>
        <w:br/>
      </w:r>
    </w:p>
    <w:bookmarkEnd w:id="28"/>
    <w:bookmarkStart w:id="30" w:name="recommendations-for-policy-and-practice"/>
    <w:p>
      <w:pPr>
        <w:pStyle w:val="Heading2"/>
      </w:pPr>
      <w:r>
        <w:t xml:space="preserve">6. Recommendations for Policy and Practice</w:t>
      </w:r>
    </w:p>
    <w:p>
      <w:pPr>
        <w:pStyle w:val="FirstParagraph"/>
      </w:pPr>
      <w:r>
        <w:br/>
      </w:r>
    </w:p>
    <w:p>
      <w:pPr>
        <w:numPr>
          <w:ilvl w:val="0"/>
          <w:numId w:val="1003"/>
        </w:numPr>
        <w:pStyle w:val="Compact"/>
      </w:pPr>
      <w:r>
        <w:rPr>
          <w:bCs/>
          <w:b/>
        </w:rPr>
        <w:t xml:space="preserve">Integration into Primary Healthcare:</w:t>
      </w:r>
      <w:r>
        <w:t xml:space="preserve">The Ministry of Health in Sri Lanka Colombo should integrate OT assessments into routine post-operative and chronic disease management protocols.</w:t>
      </w:r>
    </w:p>
    <w:p>
      <w:pPr>
        <w:numPr>
          <w:ilvl w:val="0"/>
          <w:numId w:val="1003"/>
        </w:numPr>
        <w:pStyle w:val="Compact"/>
      </w:pPr>
      <w:r>
        <w:rPr>
          <w:bCs/>
          <w:b/>
        </w:rPr>
        <w:t xml:space="preserve">Paid Insurance Coverage:</w:t>
      </w:r>
      <w:r>
        <w:t xml:space="preserve">To make services accessible to lower-income families in Sri Lanka Colombo, government health insurance schemes must cover sessions with a certified Occupational Therapist.</w:t>
      </w:r>
    </w:p>
    <w:p>
      <w:pPr>
        <w:pStyle w:val="FirstParagraph"/>
      </w:pPr>
      <w:r>
        <w:br/>
      </w:r>
    </w:p>
    <w:bookmarkStart w:id="29" w:name="conclusion"/>
    <w:p>
      <w:pPr>
        <w:pStyle w:val="Heading3"/>
      </w:pPr>
      <w:r>
        <w:t xml:space="preserve">7. Conclusion</w:t>
      </w:r>
    </w:p>
    <w:p>
      <w:pPr>
        <w:pStyle w:val="FirstParagraph"/>
      </w:pPr>
      <w:r>
        <w:t xml:space="preserve">In conclusion the Occupational Therapist represents a vital link in the healthcare chain for Sri Lanka Colombo. As the city modernizes and its health challenges evolve so too must its rehabilitative strategies. By empowering individuals to regain independence in their daily lives OT contributes not only to physical health but also to psychological well-being and social inclusion.</w:t>
      </w:r>
    </w:p>
    <w:p>
      <w:pPr>
        <w:pStyle w:val="BodyText"/>
      </w:pPr>
      <w:r>
        <w:t xml:space="preserve">For stakeholders in Sri Lanka Colombo, investing in Occupational Therapy is an investment in human capital. It allows individuals with disabilities or chronic conditions to remain productive members of society rather than becoming dependent on full-time care. Therefore it is imperative that educational institutions healthcare providers and policymakers collaborate to expand the scope and recognition of Occupational Therapy across Sri Lanka Colombo.</w:t>
      </w:r>
    </w:p>
    <w:bookmarkEnd w:id="29"/>
    <w:bookmarkEnd w:id="30"/>
    <w:bookmarkStart w:id="31" w:name="references-selected"/>
    <w:p>
      <w:pPr>
        <w:pStyle w:val="Heading2"/>
      </w:pPr>
      <w:r>
        <w:t xml:space="preserve">8. References (Selected)</w:t>
      </w:r>
    </w:p>
    <w:p>
      <w:pPr>
        <w:pStyle w:val="FirstParagraph"/>
      </w:pPr>
      <w:r>
        <w:br/>
      </w:r>
    </w:p>
    <w:p>
      <w:pPr>
        <w:numPr>
          <w:ilvl w:val="0"/>
          <w:numId w:val="1004"/>
        </w:numPr>
        <w:pStyle w:val="Compact"/>
      </w:pPr>
      <w:r>
        <w:t xml:space="preserve">Sri Lanka Ministry of Health Annual Report.</w:t>
      </w:r>
    </w:p>
    <w:p>
      <w:pPr>
        <w:numPr>
          <w:ilvl w:val="0"/>
          <w:numId w:val="1004"/>
        </w:numPr>
        <w:pStyle w:val="Compact"/>
      </w:pPr>
      <w:r>
        <w:t xml:space="preserve">The World Federation of Occupational Therapists (WFOT) Strategic Plan.</w:t>
      </w:r>
    </w:p>
    <w:p>
      <w:pPr>
        <w:pStyle w:val="FirstParagraph"/>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Sri Lanka Colombo</dc:title>
  <dc:creator/>
  <dc:language>en</dc:language>
  <cp:keywords/>
  <dcterms:created xsi:type="dcterms:W3CDTF">2026-07-30T03:58:26Z</dcterms:created>
  <dcterms:modified xsi:type="dcterms:W3CDTF">2026-07-30T03:58:26Z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