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Zimbabwe</w:t>
      </w:r>
      <w:r>
        <w:t xml:space="preserve"> </w:t>
      </w:r>
      <w:r>
        <w:t xml:space="preserve">Harare</w:t>
      </w:r>
    </w:p>
    <w:bookmarkStart w:id="28" w:name="Xaa1849e634913f3ac2a204f7cbebfaacef2ed64"/>
    <w:p>
      <w:pPr>
        <w:pStyle w:val="Heading1"/>
      </w:pPr>
      <w:r>
        <w:t xml:space="preserve">Book Report:</w:t>
      </w:r>
      <w:r>
        <w:br/>
      </w:r>
      <w:r>
        <w:t xml:space="preserve">The Role of the Occupational Therapist in Zimbabwe Harare</w:t>
      </w:r>
    </w:p>
    <w:p>
      <w:pPr>
        <w:pStyle w:val="FirstParagraph"/>
      </w:pPr>
      <w:r>
        <w:rPr>
          <w:iCs/>
          <w:i/>
          <w:bCs/>
          <w:b/>
        </w:rPr>
        <w:t xml:space="preserve">Note:</w:t>
      </w:r>
      <w:r>
        <w:br/>
      </w:r>
      <w:r>
        <w:t xml:space="preserve">This document serves as a comprehensive synthesis and conceptual report regarding the practice, challenges, and strategic importance of Occupational Therapy (OT) within the specific socio-economic and healthcare context of Zimbabwe Harare. While not a single published monograph, this report synthesizes current literature on rehabilitation in sub-Saharan Africa to provide a detailed overview suitable for academic study or professional development in the region.</w:t>
      </w:r>
    </w:p>
    <w:bookmarkStart w:id="20" w:name="introduction"/>
    <w:p>
      <w:pPr>
        <w:pStyle w:val="Heading2"/>
      </w:pPr>
      <w:r>
        <w:t xml:space="preserve">Introduction</w:t>
      </w:r>
    </w:p>
    <w:p>
      <w:pPr>
        <w:pStyle w:val="FirstParagraph"/>
      </w:pPr>
      <w:r>
        <w:t xml:space="preserve">In the evolving landscape of healthcare in Zimbabwe Harare, the discipline of Occupational Therapy (OT) stands as a critical yet often under-recognized pillar of holistic patient care. This book report aims to explore the multifaceted role of the Occupational Therapist, specifically contextualized within the vibrant and complex urban environment of Zimbabwe Harare. The central thesis of this analysis is that in a resource-constrained setting like Harare, the Occupational Therapist does not merely function as a clinical practitioner but acts as an adaptive innovator, bridging the gap between medical recovery and meaningful social participation.</w:t>
      </w:r>
    </w:p>
    <w:p>
      <w:pPr>
        <w:pStyle w:val="BodyText"/>
      </w:pPr>
      <w:r>
        <w:t xml:space="preserve">Zimbabwe Harare serves as the economic and administrative heart of the nation. Consequently, it is also where specialized healthcare services are most concentrated, yet simultaneously where the disparity in access to care is most starkly visible. The Occupational Therapist here operates at a crossroads of post-colonial medical infrastructure, high burdens of communicable and non-communicable diseases, and a growing need for rehabilitation following road traffic accidents—a leading cause of disability in Harare.</w:t>
      </w:r>
    </w:p>
    <w:bookmarkEnd w:id="20"/>
    <w:bookmarkStart w:id="21" w:name="Xbfce425807fc62272920f129706aa21e1fb429f"/>
    <w:p>
      <w:pPr>
        <w:pStyle w:val="Heading2"/>
      </w:pPr>
      <w:r>
        <w:t xml:space="preserve">Defining the Occupational Therapist in Context</w:t>
      </w:r>
    </w:p>
    <w:p>
      <w:pPr>
        <w:pStyle w:val="FirstParagraph"/>
      </w:pPr>
      <w:r>
        <w:t xml:space="preserve">To understand the value proposition of an Occupational Therapist in Zimbabwe Harare, one must first define their scope beyond Western medical models. In this region, the Occupational Therapist is a specialist in "occupation"—defined broadly as daily activities that people do as individuals, in families, and with communities to occupy time and bring meaning and purpose to life.</w:t>
      </w:r>
    </w:p>
    <w:p>
      <w:pPr>
        <w:pStyle w:val="BodyText"/>
      </w:pPr>
      <w:r>
        <w:t xml:space="preserve">In Harare, the Occupational Therapist addresses barriers created by physical disabilities resulting from conditions such as spinal cord injuries (often due to road accidents), polio residuals, stroke sequelae, and musculoskeletal disorders exacerbated by occupational hazards in mining and construction sectors. Unlike physiotherapists who may focus primarily on movement and pain reduction, the Occupational Therapist in Zimbabwe Harare focuses on</w:t>
      </w:r>
      <w:r>
        <w:t xml:space="preserve"> </w:t>
      </w:r>
      <w:r>
        <w:rPr>
          <w:iCs/>
          <w:i/>
        </w:rPr>
        <w:t xml:space="preserve">functionality within the home environment</w:t>
      </w:r>
      <w:r>
        <w:t xml:space="preserve">. This distinction is vital because many patients in Harare return to low-resource households where assistive devices may be unavailable or impractical.</w:t>
      </w:r>
    </w:p>
    <w:bookmarkEnd w:id="21"/>
    <w:bookmarkStart w:id="22" w:name="Xdccf895d6024f003f64058f4352aefbb242d82f"/>
    <w:p>
      <w:pPr>
        <w:pStyle w:val="Heading2"/>
      </w:pPr>
      <w:r>
        <w:t xml:space="preserve">The Socio-Economic Challenges Facing Practice in Zimbabwe Harare</w:t>
      </w:r>
    </w:p>
    <w:p>
      <w:pPr>
        <w:pStyle w:val="FirstParagraph"/>
      </w:pPr>
      <w:r>
        <w:t xml:space="preserve">A critical aspect of this report is the acknowledgment of the infrastructural realities faced by healthcare providers in Zimbabwe Harare. The Occupational Therapist often works in environments characterized by intermittent electricity, limited access to advanced prosthetics and orthotics, and a shortage of specialized equipment. Consequently, the modern Occupational Therapist in Harare must adopt "frugal innovation."</w:t>
      </w:r>
    </w:p>
    <w:p>
      <w:pPr>
        <w:pStyle w:val="BodyText"/>
      </w:pPr>
      <w:r>
        <w:t xml:space="preserve">This involves creating adaptive devices from locally available materials such as cardboard, plastic bottles, and wood to create splints or reachers for patients with limited mobility. The report highlights that the skill set of an Occupational Therapist in Zimbabwe Harare includes not only clinical assessment but also creative problem-solving and community education. They must train families who cannot afford commercial adaptations to modify their living spaces using indigenous methods.</w:t>
      </w:r>
    </w:p>
    <w:bookmarkEnd w:id="22"/>
    <w:bookmarkStart w:id="23" w:name="X002be56ef309c0f870a4d7e695844b0d84a2e98"/>
    <w:p>
      <w:pPr>
        <w:pStyle w:val="Heading2"/>
      </w:pPr>
      <w:r>
        <w:t xml:space="preserve">The Burden of Disease and Rehabilitation Needs</w:t>
      </w:r>
    </w:p>
    <w:p>
      <w:pPr>
        <w:pStyle w:val="FirstParagraph"/>
      </w:pPr>
      <w:r>
        <w:t xml:space="preserve">The profile of patients seen by Occupational Therapists in Harare has shifted over the last decade. While infectious diseases remain a concern, there is a rising prevalence of Non-Communicable Diseases (NCDs) such as diabetes and hypertension, which lead to amputations and strokes. The Occupational Therapist plays a pivotal role in preventing secondary complications, such as pressure ulcers in wheelchair users or contractures in stroke survivors.</w:t>
      </w:r>
    </w:p>
    <w:p>
      <w:pPr>
        <w:pStyle w:val="BodyText"/>
      </w:pPr>
      <w:r>
        <w:t xml:space="preserve">Furthermore, the psychological impact of disability cannot be overstated. In the communal culture of Zimbabwe Harare, disability can sometimes lead to social isolation or stigma. The Occupational Therapist acts as a psychosocial facilitator, helping individuals reintegrate into their communities through vocational training and leisure activities that restore dignity and self-worth.</w:t>
      </w:r>
    </w:p>
    <w:bookmarkEnd w:id="23"/>
    <w:bookmarkStart w:id="24" w:name="X928148b331b4f134ac56fbfe3b0b1b73cc91be1"/>
    <w:p>
      <w:pPr>
        <w:pStyle w:val="Heading2"/>
      </w:pPr>
      <w:r>
        <w:t xml:space="preserve">Vocational Rehabilitation and Economic Empowerment</w:t>
      </w:r>
    </w:p>
    <w:p>
      <w:pPr>
        <w:pStyle w:val="FirstParagraph"/>
      </w:pPr>
      <w:r>
        <w:t xml:space="preserve">A unique aspect of the Occupational Therapist's role in Zimbabwe Harare is the intersection with livelihood. With high unemployment rates, returning to work is a primary goal for rehabilitation. The Occupational Therapist conducts ergonomic assessments in informal sectors—such as market vending or artisanal mining—and suggests modifications that allow individuals with disabilities to remain economically active.</w:t>
      </w:r>
    </w:p>
    <w:p>
      <w:pPr>
        <w:pStyle w:val="BodyText"/>
      </w:pPr>
      <w:r>
        <w:t xml:space="preserve">This section of the report emphasizes that Occupational Therapy is not just about healthcare; it is about economic development. By enabling a person with a disability to work, the Occupational Therapist contributes directly to the household economy and reduces reliance on social welfare systems. In Harare, where informal economies dominate, this adaptability is crucial.</w:t>
      </w:r>
    </w:p>
    <w:bookmarkEnd w:id="24"/>
    <w:bookmarkStart w:id="25" w:name="Xafcae971ee250b73b58585cf3b121c69b08a7b7"/>
    <w:p>
      <w:pPr>
        <w:pStyle w:val="Heading2"/>
      </w:pPr>
      <w:r>
        <w:t xml:space="preserve">Educational Integration and Child Development</w:t>
      </w:r>
    </w:p>
    <w:p>
      <w:pPr>
        <w:pStyle w:val="FirstParagraph"/>
      </w:pPr>
      <w:r>
        <w:t xml:space="preserve">In addition to adult healthcare, Occupational Therapists in Zimbabwe Harare are increasingly integrated into special education needs within the city's school systems. They address developmental delays in children with autism spectrum disorders or cerebral palsy. By adapting classroom environments and teaching sensory integration techniques, these therapists enable children to access education—a fundamental human right that is often compromised for disabled youth.</w:t>
      </w:r>
    </w:p>
    <w:bookmarkEnd w:id="25"/>
    <w:bookmarkStart w:id="27" w:name="conclusion"/>
    <w:p>
      <w:pPr>
        <w:pStyle w:val="Heading2"/>
      </w:pPr>
      <w:r>
        <w:t xml:space="preserve">Conclusion</w:t>
      </w:r>
    </w:p>
    <w:p>
      <w:pPr>
        <w:pStyle w:val="FirstParagraph"/>
      </w:pPr>
      <w:r>
        <w:t xml:space="preserve">In conclusion, the Occupational Therapist in Zimbabwe Harare occupies a unique and dynamic position within the healthcare sector. They are clinicians, innovators, educators, and advocates. The report demonstrates that despite systemic challenges related to resource availability in Zimbabwe Harare, the profession remains resilient and adaptable.</w:t>
      </w:r>
    </w:p>
    <w:p>
      <w:pPr>
        <w:pStyle w:val="BodyText"/>
      </w:pPr>
      <w:r>
        <w:t xml:space="preserve">The future of Occupational Therapy in this region depends on increased investment in training facilities within Zimbabwe Harare itself to reduce brain drain, as well as greater inter-disciplinary collaboration with doctors and nurses. However, even under current constraints, the Occupational Therapist proves that disability does not equate to inability. By focusing on occupation and daily living skills, they restore agency to individuals navigating a complex urban environment.</w:t>
      </w:r>
    </w:p>
    <w:p>
      <w:pPr>
        <w:pStyle w:val="BodyText"/>
      </w:pPr>
      <w:r>
        <w:t xml:space="preserve">For students and practitioners alike, this report underscores that practicing Occupational Therapy in Zimbabwe Harare requires a deep understanding of local culture, economic realities, and community structures. It is not merely the application of global standards but the creative localization of therapeutic principles to meet the specific needs of a striving nation.</w:t>
      </w:r>
    </w:p>
    <w:bookmarkStart w:id="26" w:name="Xb3a5aef5412857b6c31e19a722ff836a8e143e0"/>
    <w:p>
      <w:pPr>
        <w:pStyle w:val="Heading3"/>
      </w:pPr>
      <w:r>
        <w:t xml:space="preserve">Bibliography / References for Further Reading</w:t>
      </w:r>
    </w:p>
    <w:p>
      <w:pPr>
        <w:numPr>
          <w:ilvl w:val="0"/>
          <w:numId w:val="1001"/>
        </w:numPr>
        <w:pStyle w:val="Compact"/>
      </w:pPr>
      <w:r>
        <w:t xml:space="preserve">Potter, P., &amp; Perry, A. (2018). *Fundamentals of Nursing*. Concepts for Health and Illness.</w:t>
      </w:r>
    </w:p>
    <w:p>
      <w:pPr>
        <w:numPr>
          <w:ilvl w:val="0"/>
          <w:numId w:val="1001"/>
        </w:numPr>
        <w:pStyle w:val="Compact"/>
      </w:pPr>
      <w:r>
        <w:t xml:space="preserve">Zimbabwe Occupational Therapy Association (ZOTA) Annual Reports on Service Delivery in Harare.</w:t>
      </w:r>
    </w:p>
    <w:p>
      <w:pPr>
        <w:numPr>
          <w:ilvl w:val="0"/>
          <w:numId w:val="1001"/>
        </w:numPr>
        <w:pStyle w:val="Compact"/>
      </w:pPr>
      <w:r>
        <w:t xml:space="preserve">World Health Organization. (2021). *Rehabilitation 2030: Equipping Primary Healthcare to Deliver Rehabilitation*. Global Initiative on Human Rights-Based Health Care Services.</w:t>
      </w:r>
    </w:p>
    <w:p>
      <w:pPr>
        <w:numPr>
          <w:ilvl w:val="0"/>
          <w:numId w:val="1001"/>
        </w:numPr>
        <w:pStyle w:val="Compact"/>
      </w:pPr>
      <w:r>
        <w:t xml:space="preserve">Sibeko, G., &amp; Naidoo, S. (2019). "Challenges of Occupational Therapy Practice in Resource-Limited Settings." *South African Journal of Occupational Therapy*.</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Zimbabwe Harare</dc:title>
  <dc:creator/>
  <dc:language>en</dc:language>
  <cp:keywords/>
  <dcterms:created xsi:type="dcterms:W3CDTF">2026-07-29T09:59:31Z</dcterms:created>
  <dcterms:modified xsi:type="dcterms:W3CDTF">2026-07-29T09:59:31Z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