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Oceanographer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bookmarkStart w:id="20" w:name="oceanographer-book-report"/>
    <w:p>
      <w:pPr>
        <w:pStyle w:val="Heading1"/>
      </w:pPr>
      <w:r>
        <w:t xml:space="preserve">Oceanographer Book Report</w:t>
      </w:r>
    </w:p>
    <w:p>
      <w:pPr>
        <w:pStyle w:val="FirstParagraph"/>
      </w:pPr>
      <w:r>
        <w:t xml:space="preserve">Subject: The Role and Impact of the Oceanographer in Contemporary Marine Science</w:t>
      </w:r>
      <w:r>
        <w:br/>
      </w:r>
      <w:r>
        <w:t xml:space="preserve">Contextual Focus: China Guangzhou Strategic Initiatives</w:t>
      </w:r>
      <w:r>
        <w:br/>
      </w:r>
      <w:r>
        <w:t xml:space="preserve">Word Count: Approx. 800+ Words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Department of Marine Sciences and Coastal Management, Guangzhou Municipal Bureau</w:t>
      </w:r>
    </w:p>
    <w:bookmarkEnd w:id="20"/>
    <w:bookmarkStart w:id="23" w:name="Xdbccc36f0f09161eed2da5262641b6a1b4ac283"/>
    <w:p>
      <w:pPr>
        <w:pStyle w:val="Heading1"/>
      </w:pPr>
      <w:r>
        <w:t xml:space="preserve">Oceanographer Book Report: China Guangzhou Strategic Context</w:t>
      </w:r>
    </w:p>
    <w:bookmarkStart w:id="21" w:name="executive-summary"/>
    <w:p>
      <w:pPr>
        <w:pStyle w:val="Heading3"/>
      </w:pPr>
      <w:r>
        <w:t xml:space="preserve">Executive Summary</w:t>
      </w:r>
    </w:p>
    <w:p>
      <w:pPr>
        <w:pStyle w:val="FirstParagraph"/>
      </w:pPr>
      <w:r>
        <w:t xml:space="preserve">This document serves as a comprehensive book report and analytical overview focusing on the critical role of the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. The analysis is specifically tailored to address environmental, economic, and scientific imperatives facing coastal regions in China. Special emphasis is placed on Guangzhou (China Guangzhou), a pivotal hub within the Pearl River Delta, to demonstrate how oceanographic science informs policy and sustainable development in this dynamic metropolitan area.</w:t>
      </w:r>
    </w:p>
    <w:bookmarkEnd w:id="21"/>
    <w:bookmarkStart w:id="22" w:name="X6b936089b018379969b7b17fefd4b2bc18e09a4"/>
    <w:p>
      <w:pPr>
        <w:pStyle w:val="Heading2"/>
      </w:pPr>
      <w:r>
        <w:t xml:space="preserve">1. Introduction: Defining the Oceanographer's Role</w:t>
      </w:r>
    </w:p>
    <w:p>
      <w:pPr>
        <w:pStyle w:val="FirstParagraph"/>
      </w:pPr>
      <w:r>
        <w:t xml:space="preserve">The term</w:t>
      </w:r>
      <w:r>
        <w:t xml:space="preserve"> </w:t>
      </w:r>
      <w:r>
        <w:rPr>
          <w:bCs/>
          <w:b/>
        </w:rPr>
        <w:t xml:space="preserve">Oceanographer</w:t>
      </w:r>
    </w:p>
    <w:bookmarkEnd w:id="22"/>
    <w:bookmarkEnd w:id="23"/>
    <w:bookmarkStart w:id="26" w:name="Xcdcccc2727047f02421bf3ebd8e90a749b5d5c5"/>
    <w:p>
      <w:pPr>
        <w:pStyle w:val="Heading1"/>
      </w:pPr>
      <w:r>
        <w:t xml:space="preserve">Oceanographer Book Report: China Guangzhou Strategic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Department of Marine Sciences and Coastal Management, Guangzhou Municipal Bureau</w:t>
      </w:r>
    </w:p>
    <w:p>
      <w:pPr>
        <w:pStyle w:val="BodyText"/>
      </w:pPr>
      <w:r>
        <w:rPr>
          <w:bCs/>
          <w:b/>
        </w:rPr>
        <w:t xml:space="preserve">From:</w:t>
      </w:r>
      <w:r>
        <w:t xml:space="preserve">Oceanographer Book Report: China Guangzhou Strategic Context</w:t>
      </w:r>
    </w:p>
    <w:bookmarkStart w:id="24" w:name="executive-summary-1"/>
    <w:p>
      <w:pPr>
        <w:pStyle w:val="Heading3"/>
      </w:pPr>
      <w:r>
        <w:t xml:space="preserve">Executive Summary</w:t>
      </w:r>
    </w:p>
    <w:p>
      <w:pPr>
        <w:pStyle w:val="FirstParagraph"/>
      </w:pPr>
      <w:r>
        <w:t xml:space="preserve">This document serves as a comprehensive book report and analytical overview focusing on the critical role of the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. The analysis is specifically tailored to address environmental, economic, and scientific imperatives facing coastal regions in China. Special emphasis is placed on Guangzhou (China Guangzhou), a pivotal hub within the Pearl River Delta, to demonstrate how oceanographic science informs policy and sustainable development in this dynamic metropolitan area.</w:t>
      </w:r>
    </w:p>
    <w:bookmarkEnd w:id="24"/>
    <w:bookmarkStart w:id="25" w:name="X41f9800a075eec72b7eabfccdb0e722fb99be92"/>
    <w:p>
      <w:pPr>
        <w:pStyle w:val="Heading2"/>
      </w:pPr>
      <w:r>
        <w:t xml:space="preserve">1. Introduction: Defining the Oceanographer's Role</w:t>
      </w:r>
    </w:p>
    <w:p>
      <w:pPr>
        <w:pStyle w:val="FirstParagraph"/>
      </w:pPr>
      <w:r>
        <w:t xml:space="preserve">The term</w:t>
      </w:r>
      <w:r>
        <w:t xml:space="preserve"> </w:t>
      </w:r>
      <w:r>
        <w:rPr>
          <w:bCs/>
          <w:b/>
        </w:rPr>
        <w:t xml:space="preserve">Oceanographer</w:t>
      </w:r>
    </w:p>
    <w:bookmarkEnd w:id="25"/>
    <w:bookmarkEnd w:id="26"/>
    <w:bookmarkStart w:id="27" w:name="X2b8ee6c8203601d9f7881506c2ce6a07dfe445b"/>
    <w:p>
      <w:pPr>
        <w:pStyle w:val="Heading1"/>
      </w:pPr>
      <w:r>
        <w:t xml:space="preserve">Oceanographer Book Report: China Guangzhou Strategic Context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Satellite Remote Sensing Analysis for Coastal Erosion Monitoring.</w:t>
      </w:r>
    </w:p>
    <w:p>
      <w:pPr>
        <w:pStyle w:val="BodyText"/>
      </w:pPr>
      <w:r>
        <w:t xml:space="preserve">River-Sea Interaction Models for Water Quality Assessment in the Pearl River Estuary.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Oceanographer Book Report: China Guangzhou</dc:title>
  <dc:creator/>
  <dc:language>en</dc:language>
  <cp:keywords/>
  <dcterms:created xsi:type="dcterms:W3CDTF">2026-07-29T10:38:45Z</dcterms:created>
  <dcterms:modified xsi:type="dcterms:W3CDTF">2026-07-29T10:38:45Z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