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Book</w:t>
      </w:r>
      <w:r>
        <w:t xml:space="preserve"> </w:t>
      </w:r>
      <w:r>
        <w:t xml:space="preserve">Report:</w:t>
      </w:r>
      <w:r>
        <w:t xml:space="preserve"> </w:t>
      </w:r>
      <w:r>
        <w:t xml:space="preserve">DR</w:t>
      </w:r>
      <w:r>
        <w:t xml:space="preserve"> </w:t>
      </w:r>
      <w:r>
        <w:t xml:space="preserve">Congo</w:t>
      </w:r>
      <w:r>
        <w:t xml:space="preserve"> </w:t>
      </w:r>
      <w:r>
        <w:t xml:space="preserve">Kinshasa</w:t>
      </w:r>
    </w:p>
    <w:bookmarkStart w:id="27" w:name="oceanographer-book-report"/>
    <w:p>
      <w:pPr>
        <w:pStyle w:val="Heading1"/>
      </w:pPr>
      <w:r>
        <w:t xml:space="preserve">Oceanographer Book Report</w:t>
      </w:r>
    </w:p>
    <w:bookmarkStart w:id="20" w:name="Xa038b6f04f859409f5c83c20e349f1da4ee3f59"/>
    <w:p>
      <w:pPr>
        <w:pStyle w:val="Heading2"/>
      </w:pPr>
      <w:r>
        <w:t xml:space="preserve">Contextual Analysis for DR Congo Kinshasa</w:t>
      </w:r>
    </w:p>
    <w:p>
      <w:pPr>
        <w:pStyle w:val="FirstParagraph"/>
      </w:pPr>
      <w:r>
        <w:t xml:space="preserve">This comprehensive book report explores the multifaceted role of the</w:t>
      </w:r>
      <w:r>
        <w:t xml:space="preserve"> </w:t>
      </w:r>
      <w:r>
        <w:rPr>
          <w:bCs/>
          <w:b/>
        </w:rPr>
        <w:t xml:space="preserve">Oceanographer</w:t>
      </w:r>
      <w:r>
        <w:t xml:space="preserve">, with specific attention to its relevance, challenges, and opportunities within the unique geographical and socio-economic context of</w:t>
      </w:r>
      <w:r>
        <w:t xml:space="preserve"> </w:t>
      </w:r>
      <w:r>
        <w:rPr>
          <w:bCs/>
          <w:b/>
        </w:rPr>
        <w:t xml:space="preserve">DR Congo Kinshasa</w:t>
      </w:r>
      <w:r>
        <w:t xml:space="preserve">. While the Democratic Republic of Congo is often associated with its vast rainforests and mineral wealth, it possesses a significant hydrological network that includes Lake Tanganyika. However, for</w:t>
      </w:r>
      <w:r>
        <w:t xml:space="preserve"> </w:t>
      </w:r>
      <w:r>
        <w:rPr>
          <w:iCs/>
          <w:i/>
        </w:rPr>
        <w:t xml:space="preserve">Kinshasa</w:t>
      </w:r>
      <w:r>
        <w:t xml:space="preserve">, located on the mighty Congo River (Zaire River), which flows into the Atlantic Ocean approximately 150 kilometers downstream from the capital city itself, the study of aquatic ecosystems is not merely academic but vital for survival, economy, and future development. This report examines how understanding oceanographic and limnological principles can empower</w:t>
      </w:r>
      <w:r>
        <w:t xml:space="preserve"> </w:t>
      </w:r>
      <w:r>
        <w:rPr>
          <w:bCs/>
          <w:b/>
        </w:rPr>
        <w:t xml:space="preserve">DR Congo Kinshasa</w:t>
      </w:r>
      <w:r>
        <w:t xml:space="preserve">.</w:t>
      </w:r>
    </w:p>
    <w:bookmarkEnd w:id="20"/>
    <w:bookmarkStart w:id="21" w:name="X034a3cbea63484b6d465d23c9e5589555a69a16"/>
    <w:p>
      <w:pPr>
        <w:pStyle w:val="Heading2"/>
      </w:pPr>
      <w:r>
        <w:t xml:space="preserve">Introduction to the Role of an Oceanographer</w:t>
      </w:r>
    </w:p>
    <w:p>
      <w:pPr>
        <w:pStyle w:val="FirstParagraph"/>
      </w:pPr>
      <w:r>
        <w:t xml:space="preserve">An</w:t>
      </w:r>
      <w:r>
        <w:t xml:space="preserve"> </w:t>
      </w:r>
      <w:r>
        <w:rPr>
          <w:bCs/>
          <w:b/>
        </w:rPr>
        <w:t xml:space="preserve">Oceanographer</w:t>
      </w:r>
      <w:r>
        <w:t xml:space="preserve"> </w:t>
      </w:r>
      <w:r>
        <w:t xml:space="preserve">is a scientist who studies the physical, chemical, biological, and geological aspects of the oceans. While traditional oceanography focuses on marine environments, modern applications increasingly include "blue economy" strategies that link coastal and inland water resources. In the context of</w:t>
      </w:r>
      <w:r>
        <w:t xml:space="preserve"> </w:t>
      </w:r>
      <w:r>
        <w:rPr>
          <w:bCs/>
          <w:b/>
        </w:rPr>
        <w:t xml:space="preserve">DR Congo Kinshasa</w:t>
      </w:r>
      <w:r>
        <w:t xml:space="preserve">, it is crucial to broaden this definition to encompass fluvial oceanography—the study of large river systems that eventually connect to the sea. The Congo River basin is one of the largest in Africa, and its health directly impacts global climate patterns and local livelihoods.</w:t>
      </w:r>
    </w:p>
    <w:bookmarkEnd w:id="21"/>
    <w:bookmarkStart w:id="22" w:name="X811751dedef95e4ebc5c6adfdefec38d5e599e3"/>
    <w:p>
      <w:pPr>
        <w:pStyle w:val="Heading2"/>
      </w:pPr>
      <w:r>
        <w:t xml:space="preserve">The Geographical Paradox: Kinshasa and the Sea</w:t>
      </w:r>
    </w:p>
    <w:p>
      <w:pPr>
        <w:pStyle w:val="FirstParagraph"/>
      </w:pPr>
      <w:r>
        <w:t xml:space="preserve">For residents and policymakers in</w:t>
      </w:r>
      <w:r>
        <w:t xml:space="preserve"> </w:t>
      </w:r>
      <w:r>
        <w:rPr>
          <w:bCs/>
          <w:b/>
        </w:rPr>
        <w:t xml:space="preserve">DR Congo Kinshasa</w:t>
      </w:r>
      <w:r>
        <w:t xml:space="preserve">, the connection between their city and the ocean may seem distant. However,</w:t>
      </w:r>
      <w:r>
        <w:t xml:space="preserve"> </w:t>
      </w:r>
      <w:r>
        <w:rPr>
          <w:bCs/>
          <w:b/>
        </w:rPr>
        <w:t xml:space="preserve">Kinshasa</w:t>
      </w:r>
      <w:r>
        <w:t xml:space="preserve"> </w:t>
      </w:r>
      <w:r>
        <w:t xml:space="preserve">is situated on a bend of the Congo River, which is navigable for large vessels only after passing through cataracts downstream. The water quality, sediment transport, and ecological balance of this river are studied by experts who function similarly to</w:t>
      </w:r>
      <w:r>
        <w:t xml:space="preserve"> </w:t>
      </w:r>
      <w:r>
        <w:rPr>
          <w:bCs/>
          <w:b/>
        </w:rPr>
        <w:t xml:space="preserve">Oceanographers</w:t>
      </w:r>
      <w:r>
        <w:t xml:space="preserve">. These scientists analyze how pollution from urban centers like</w:t>
      </w:r>
      <w:r>
        <w:t xml:space="preserve"> </w:t>
      </w:r>
      <w:r>
        <w:rPr>
          <w:bCs/>
          <w:b/>
        </w:rPr>
        <w:t xml:space="preserve">Kinshasa</w:t>
      </w:r>
      <w:r>
        <w:t xml:space="preserve"> </w:t>
      </w:r>
      <w:r>
        <w:t xml:space="preserve">travels down the river to the Atlantic Ocean, affecting marine biodiversity and coastal fisheries that feed millions. Therefore, an understanding of hydrodynamic processes is essential for environmental protection in</w:t>
      </w:r>
      <w:r>
        <w:t xml:space="preserve"> </w:t>
      </w:r>
      <w:r>
        <w:rPr>
          <w:bCs/>
          <w:b/>
        </w:rPr>
        <w:t xml:space="preserve">DR Congo Kinshasa</w:t>
      </w:r>
      <w:r>
        <w:t xml:space="preserve">.</w:t>
      </w:r>
    </w:p>
    <w:bookmarkEnd w:id="22"/>
    <w:bookmarkStart w:id="23" w:name="X5e58f2f93a14040a1f00a2c62fcf5b8e929ae9d"/>
    <w:p>
      <w:pPr>
        <w:pStyle w:val="Heading2"/>
      </w:pPr>
      <w:r>
        <w:t xml:space="preserve">Economic Implications: The Blue Economy Potential</w:t>
      </w:r>
    </w:p>
    <w:p>
      <w:pPr>
        <w:pStyle w:val="FirstParagraph"/>
      </w:pPr>
      <w:r>
        <w:t xml:space="preserve">The concept of the "Blue Economy" is gaining traction globally. For</w:t>
      </w:r>
      <w:r>
        <w:t xml:space="preserve"> </w:t>
      </w:r>
      <w:r>
        <w:rPr>
          <w:bCs/>
          <w:b/>
        </w:rPr>
        <w:t xml:space="preserve">DR Congo Kinshasa</w:t>
      </w:r>
      <w:r>
        <w:t xml:space="preserve">, this means leveraging water resources for sustainable economic growth. An</w:t>
      </w:r>
      <w:r>
        <w:t xml:space="preserve"> </w:t>
      </w:r>
      <w:r>
        <w:rPr>
          <w:bCs/>
          <w:b/>
        </w:rPr>
        <w:t xml:space="preserve">Oceanographer's</w:t>
      </w:r>
      <w:r>
        <w:t xml:space="preserve"> </w:t>
      </w:r>
      <w:r>
        <w:t xml:space="preserve">research can inform aquaculture projects, sustainable fishing practices in Lake Tanganyika, and the management of riverine transport routes. The report highlights that investing in hydrological data collection can reduce risks associated with flooding—a major threat to</w:t>
      </w:r>
      <w:r>
        <w:t xml:space="preserve"> </w:t>
      </w:r>
      <w:r>
        <w:rPr>
          <w:bCs/>
          <w:b/>
        </w:rPr>
        <w:t xml:space="preserve">Kinshasa</w:t>
      </w:r>
      <w:r>
        <w:t xml:space="preserve"> </w:t>
      </w:r>
      <w:r>
        <w:t xml:space="preserve">during rainy seasons. By applying oceanographic modeling techniques to river flow prediction, city planners can design better infrastructure, protecting lives and property.</w:t>
      </w:r>
    </w:p>
    <w:bookmarkEnd w:id="23"/>
    <w:bookmarkStart w:id="24" w:name="environmental-challenges-and-solutions"/>
    <w:p>
      <w:pPr>
        <w:pStyle w:val="Heading2"/>
      </w:pPr>
      <w:r>
        <w:t xml:space="preserve">Environmental Challenges and Solutions</w:t>
      </w:r>
    </w:p>
    <w:p>
      <w:pPr>
        <w:pStyle w:val="FirstParagraph"/>
      </w:pPr>
      <w:r>
        <w:t xml:space="preserve">Pollution is a critical issue facing</w:t>
      </w:r>
      <w:r>
        <w:t xml:space="preserve"> </w:t>
      </w:r>
      <w:r>
        <w:rPr>
          <w:bCs/>
          <w:b/>
        </w:rPr>
        <w:t xml:space="preserve">DR Congo Kinshasa</w:t>
      </w:r>
      <w:r>
        <w:t xml:space="preserve">. Industrial waste, agricultural runoff, and untreated sewage enter the Congo River system. An</w:t>
      </w:r>
      <w:r>
        <w:t xml:space="preserve"> </w:t>
      </w:r>
      <w:r>
        <w:rPr>
          <w:bCs/>
          <w:b/>
        </w:rPr>
        <w:t xml:space="preserve">Oceanographer</w:t>
      </w:r>
      <w:r>
        <w:t xml:space="preserve"> </w:t>
      </w:r>
      <w:r>
        <w:t xml:space="preserve">specializing in marine chemistry can track these pollutants as they move toward the coast. This report emphasizes the need for interdisciplinary teams that combine local knowledge from</w:t>
      </w:r>
      <w:r>
        <w:t xml:space="preserve"> </w:t>
      </w:r>
      <w:r>
        <w:rPr>
          <w:bCs/>
          <w:b/>
        </w:rPr>
        <w:t xml:space="preserve">Kinshasa</w:t>
      </w:r>
      <w:r>
        <w:t xml:space="preserve"> </w:t>
      </w:r>
      <w:r>
        <w:t xml:space="preserve">with scientific expertise to mitigate environmental damage. Furthermore, climate change affects rainfall patterns and river levels, impacting agriculture in the region. Understanding these changes requires long-term data sets that</w:t>
      </w:r>
      <w:r>
        <w:t xml:space="preserve"> </w:t>
      </w:r>
      <w:r>
        <w:rPr>
          <w:bCs/>
          <w:b/>
        </w:rPr>
        <w:t xml:space="preserve">Oceanographers</w:t>
      </w:r>
      <w:r>
        <w:t xml:space="preserve"> </w:t>
      </w:r>
      <w:r>
        <w:t xml:space="preserve">are trained to collect and analyze.</w:t>
      </w:r>
    </w:p>
    <w:bookmarkEnd w:id="24"/>
    <w:bookmarkStart w:id="25" w:name="X9b6d458199ac6b53a52f8b1bfa55dd625e9cb42"/>
    <w:p>
      <w:pPr>
        <w:pStyle w:val="Heading2"/>
      </w:pPr>
      <w:r>
        <w:t xml:space="preserve">Educational Opportunities for DR Congo Kinshasa</w:t>
      </w:r>
    </w:p>
    <w:p>
      <w:pPr>
        <w:pStyle w:val="FirstParagraph"/>
      </w:pPr>
      <w:r>
        <w:t xml:space="preserve">This book report advocates for the establishment of specialized training programs in</w:t>
      </w:r>
      <w:r>
        <w:t xml:space="preserve"> </w:t>
      </w:r>
      <w:r>
        <w:rPr>
          <w:bCs/>
          <w:b/>
        </w:rPr>
        <w:t xml:space="preserve">DR Congo Kinshasa</w:t>
      </w:r>
      <w:r>
        <w:t xml:space="preserve">. Universities and research institutes should collaborate with international partners to train local scientists in oceanographic and limnological methods. By building capacity within</w:t>
      </w:r>
      <w:r>
        <w:t xml:space="preserve"> </w:t>
      </w:r>
      <w:r>
        <w:rPr>
          <w:bCs/>
          <w:b/>
        </w:rPr>
        <w:t xml:space="preserve">Kinshasa</w:t>
      </w:r>
      <w:r>
        <w:t xml:space="preserve">, the country can ensure that environmental decisions are made by experts who understand local conditions. The role of the</w:t>
      </w:r>
      <w:r>
        <w:t xml:space="preserve"> </w:t>
      </w:r>
      <w:r>
        <w:rPr>
          <w:bCs/>
          <w:b/>
        </w:rPr>
        <w:t xml:space="preserve">Oceanographer</w:t>
      </w:r>
      <w:r>
        <w:t xml:space="preserve"> </w:t>
      </w:r>
      <w:r>
        <w:t xml:space="preserve">is not just to observe but to educate communities about sustainable resource use, fostering a culture of environmental stewardship.</w:t>
      </w:r>
    </w:p>
    <w:bookmarkEnd w:id="25"/>
    <w:bookmarkStart w:id="26" w:name="conclusion-a-call-to-action"/>
    <w:p>
      <w:pPr>
        <w:pStyle w:val="Heading2"/>
      </w:pPr>
      <w:r>
        <w:t xml:space="preserve">Conclusion: A Call to Action</w:t>
      </w:r>
    </w:p>
    <w:p>
      <w:pPr>
        <w:pStyle w:val="FirstParagraph"/>
      </w:pPr>
      <w:r>
        <w:t xml:space="preserve">In conclusion, this</w:t>
      </w:r>
      <w:r>
        <w:t xml:space="preserve"> </w:t>
      </w:r>
      <w:r>
        <w:rPr>
          <w:bCs/>
          <w:b/>
        </w:rPr>
        <w:t xml:space="preserve">Oceanographer Book Report</w:t>
      </w:r>
      <w:r>
        <w:t xml:space="preserve"> </w:t>
      </w:r>
      <w:r>
        <w:t xml:space="preserve">underscores the critical importance of integrating oceanographic and hydrological science into the development strategy of</w:t>
      </w:r>
      <w:r>
        <w:t xml:space="preserve"> </w:t>
      </w:r>
      <w:r>
        <w:rPr>
          <w:bCs/>
          <w:b/>
        </w:rPr>
        <w:t xml:space="preserve">DR Congo Kinshasa</w:t>
      </w:r>
      <w:r>
        <w:t xml:space="preserve">. The interconnections between rivers, lakes, and oceans cannot be ignored in a world facing climate change and resource scarcity. For</w:t>
      </w:r>
      <w:r>
        <w:t xml:space="preserve"> </w:t>
      </w:r>
      <w:r>
        <w:rPr>
          <w:iCs/>
          <w:i/>
        </w:rPr>
        <w:t xml:space="preserve">Kinshasa</w:t>
      </w:r>
      <w:r>
        <w:t xml:space="preserve">, these connections are daily realities. Investing in scientific understanding empowers communities, protects ecosystems, and opens doors for sustainable economic opportunities. It is imperative that stakeholders in</w:t>
      </w:r>
      <w:r>
        <w:t xml:space="preserve"> </w:t>
      </w:r>
      <w:r>
        <w:rPr>
          <w:bCs/>
          <w:b/>
        </w:rPr>
        <w:t xml:space="preserve">DR Congo Kinshasa</w:t>
      </w:r>
      <w:r>
        <w:t xml:space="preserve"> </w:t>
      </w:r>
      <w:r>
        <w:t xml:space="preserve">prioritize funding and support for oceanographic research to secure a prosperous and resilient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Book Report: DR Congo Kinshasa</dc:title>
  <dc:creator/>
  <dc:language>en</dc:language>
  <cp:keywords/>
  <dcterms:created xsi:type="dcterms:W3CDTF">2026-07-29T08:34:39Z</dcterms:created>
  <dcterms:modified xsi:type="dcterms:W3CDTF">2026-07-29T08:34:39Z</dcterms:modified>
</cp:coreProperties>
</file>

<file path=docProps/custom.xml><?xml version="1.0" encoding="utf-8"?>
<Properties xmlns="http://schemas.openxmlformats.org/officeDocument/2006/custom-properties" xmlns:vt="http://schemas.openxmlformats.org/officeDocument/2006/docPropsVTypes"/>
</file>